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16"/>
        <w:gridCol w:w="1393"/>
        <w:gridCol w:w="838"/>
        <w:gridCol w:w="510"/>
        <w:gridCol w:w="488"/>
        <w:gridCol w:w="51"/>
        <w:gridCol w:w="11"/>
        <w:gridCol w:w="491"/>
        <w:gridCol w:w="15"/>
        <w:gridCol w:w="66"/>
        <w:gridCol w:w="28"/>
        <w:gridCol w:w="126"/>
        <w:gridCol w:w="261"/>
        <w:gridCol w:w="164"/>
        <w:gridCol w:w="23"/>
        <w:gridCol w:w="253"/>
        <w:gridCol w:w="39"/>
        <w:gridCol w:w="12"/>
        <w:gridCol w:w="234"/>
        <w:gridCol w:w="36"/>
        <w:gridCol w:w="201"/>
        <w:gridCol w:w="21"/>
        <w:gridCol w:w="163"/>
        <w:gridCol w:w="189"/>
        <w:gridCol w:w="111"/>
        <w:gridCol w:w="28"/>
        <w:gridCol w:w="373"/>
        <w:gridCol w:w="69"/>
        <w:gridCol w:w="12"/>
        <w:gridCol w:w="10"/>
        <w:gridCol w:w="27"/>
        <w:gridCol w:w="447"/>
        <w:gridCol w:w="45"/>
        <w:gridCol w:w="33"/>
        <w:gridCol w:w="57"/>
        <w:gridCol w:w="348"/>
        <w:gridCol w:w="53"/>
        <w:gridCol w:w="116"/>
        <w:gridCol w:w="184"/>
        <w:gridCol w:w="69"/>
        <w:gridCol w:w="62"/>
        <w:gridCol w:w="60"/>
        <w:gridCol w:w="199"/>
        <w:gridCol w:w="221"/>
        <w:gridCol w:w="72"/>
        <w:gridCol w:w="17"/>
        <w:gridCol w:w="264"/>
        <w:gridCol w:w="126"/>
        <w:gridCol w:w="84"/>
        <w:gridCol w:w="227"/>
        <w:gridCol w:w="175"/>
        <w:gridCol w:w="89"/>
        <w:gridCol w:w="200"/>
        <w:gridCol w:w="36"/>
      </w:tblGrid>
      <w:tr w:rsidR="003C6C38" w:rsidRPr="00684FAB" w:rsidTr="00FC4163">
        <w:trPr>
          <w:gridAfter w:val="3"/>
          <w:wAfter w:w="325" w:type="dxa"/>
          <w:trHeight w:val="1337"/>
        </w:trPr>
        <w:tc>
          <w:tcPr>
            <w:tcW w:w="4045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3C6C38" w:rsidRPr="00D141B7" w:rsidRDefault="003C6C38" w:rsidP="00D141B7">
            <w:pPr>
              <w:pStyle w:val="ListParagraph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141B7">
              <w:rPr>
                <w:rFonts w:ascii="Arial" w:hAnsi="Arial" w:cs="Arial"/>
                <w:sz w:val="16"/>
                <w:szCs w:val="16"/>
                <w:lang w:val="hr-HR" w:eastAsia="hr-HR"/>
              </w:rPr>
              <w:t>Bosna i Hercegovina</w:t>
            </w:r>
          </w:p>
          <w:p w:rsidR="003C6C38" w:rsidRPr="00684FAB" w:rsidRDefault="003C6C38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Federacija Bosne i Hercegovine</w:t>
            </w:r>
          </w:p>
          <w:p w:rsidR="003C6C38" w:rsidRPr="00684FAB" w:rsidRDefault="003C6C38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Federalno ministarstvo poljoprivrede,</w:t>
            </w:r>
          </w:p>
          <w:p w:rsidR="003C6C38" w:rsidRPr="00684FAB" w:rsidRDefault="003C6C38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vodoprivrede i šumarstva</w:t>
            </w:r>
          </w:p>
          <w:p w:rsidR="003C6C38" w:rsidRPr="00684FAB" w:rsidRDefault="003C6C38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3C6C38" w:rsidRPr="00684FAB" w:rsidRDefault="003C6C38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Hamdije Čemerlića br. 2</w:t>
            </w:r>
          </w:p>
          <w:p w:rsidR="003C6C38" w:rsidRPr="00684FAB" w:rsidRDefault="003C6C38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Sarajevo 71 000</w:t>
            </w:r>
          </w:p>
        </w:tc>
        <w:tc>
          <w:tcPr>
            <w:tcW w:w="2987" w:type="dxa"/>
            <w:gridSpan w:val="25"/>
            <w:shd w:val="clear" w:color="auto" w:fill="auto"/>
            <w:tcMar>
              <w:left w:w="0" w:type="dxa"/>
              <w:right w:w="0" w:type="dxa"/>
            </w:tcMar>
          </w:tcPr>
          <w:p w:rsidR="003C6C38" w:rsidRPr="00684FAB" w:rsidRDefault="003C6C38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A79BE68" wp14:editId="1B8A70D4">
                  <wp:extent cx="628015" cy="716280"/>
                  <wp:effectExtent l="0" t="0" r="635" b="7620"/>
                  <wp:docPr id="12" name="Picture 12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3C6C38" w:rsidRPr="00684FAB" w:rsidRDefault="003C6C38" w:rsidP="00FC4163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07" w:type="dxa"/>
            <w:gridSpan w:val="11"/>
            <w:shd w:val="clear" w:color="auto" w:fill="auto"/>
          </w:tcPr>
          <w:p w:rsidR="003C6C38" w:rsidRPr="00684FAB" w:rsidRDefault="003C6C38" w:rsidP="00FC4163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3C6C38" w:rsidRPr="00684FAB" w:rsidTr="00FC4163">
        <w:tblPrEx>
          <w:tblLook w:val="0000" w:firstRow="0" w:lastRow="0" w:firstColumn="0" w:lastColumn="0" w:noHBand="0" w:noVBand="0"/>
        </w:tblPrEx>
        <w:trPr>
          <w:gridAfter w:val="1"/>
          <w:wAfter w:w="36" w:type="dxa"/>
          <w:trHeight w:val="511"/>
        </w:trPr>
        <w:tc>
          <w:tcPr>
            <w:tcW w:w="10207" w:type="dxa"/>
            <w:gridSpan w:val="53"/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blPrEx>
          <w:tblLook w:val="0000" w:firstRow="0" w:lastRow="0" w:firstColumn="0" w:lastColumn="0" w:noHBand="0" w:noVBand="0"/>
        </w:tblPrEx>
        <w:trPr>
          <w:gridAfter w:val="1"/>
          <w:wAfter w:w="36" w:type="dxa"/>
          <w:trHeight w:val="511"/>
        </w:trPr>
        <w:tc>
          <w:tcPr>
            <w:tcW w:w="10207" w:type="dxa"/>
            <w:gridSpan w:val="53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  <w:proofErr w:type="spellStart"/>
            <w:r w:rsidRPr="00684FAB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>ZZP-IPI</w:t>
            </w:r>
            <w:proofErr w:type="spellEnd"/>
          </w:p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>ANEKS VI</w:t>
            </w:r>
          </w:p>
          <w:p w:rsidR="003C6C38" w:rsidRPr="00684FAB" w:rsidRDefault="003C6C38" w:rsidP="003C6C3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</w:p>
          <w:p w:rsidR="003C6C38" w:rsidRPr="003C6C38" w:rsidRDefault="003C6C38" w:rsidP="003C6C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 xml:space="preserve">Zahtjev </w:t>
            </w:r>
            <w:r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>za podršku</w:t>
            </w:r>
            <w:r w:rsidRPr="00684FAB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 xml:space="preserve"> ulaganju u izgradnju ili proširenje i opremanje građevinskih objekata za preradu poljoprivrednih proizvoda</w:t>
            </w:r>
          </w:p>
        </w:tc>
      </w:tr>
      <w:tr w:rsidR="003C6C38" w:rsidRPr="00684FAB" w:rsidTr="00FC4163">
        <w:tblPrEx>
          <w:tblLook w:val="0000" w:firstRow="0" w:lastRow="0" w:firstColumn="0" w:lastColumn="0" w:noHBand="0" w:noVBand="0"/>
        </w:tblPrEx>
        <w:trPr>
          <w:gridAfter w:val="1"/>
          <w:wAfter w:w="36" w:type="dxa"/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9391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PODACI O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PODNOSIOCU</w:t>
            </w: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 ZAHTJEVA</w:t>
            </w:r>
          </w:p>
        </w:tc>
      </w:tr>
      <w:tr w:rsidR="003C6C38" w:rsidRPr="00684FAB" w:rsidTr="00FC4163">
        <w:tblPrEx>
          <w:tblLook w:val="0000" w:firstRow="0" w:lastRow="0" w:firstColumn="0" w:lastColumn="0" w:noHBand="0" w:noVBand="0"/>
        </w:tblPrEx>
        <w:trPr>
          <w:gridAfter w:val="1"/>
          <w:wAfter w:w="36" w:type="dxa"/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1.1</w:t>
            </w:r>
          </w:p>
        </w:tc>
        <w:tc>
          <w:tcPr>
            <w:tcW w:w="9391" w:type="dxa"/>
            <w:gridSpan w:val="5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OSNOVNI PODACI</w:t>
            </w:r>
          </w:p>
        </w:tc>
      </w:tr>
      <w:tr w:rsidR="003C6C38" w:rsidRPr="00684FAB" w:rsidTr="00FC4163">
        <w:tblPrEx>
          <w:tblLook w:val="0000" w:firstRow="0" w:lastRow="0" w:firstColumn="0" w:lastColumn="0" w:noHBand="0" w:noVBand="0"/>
        </w:tblPrEx>
        <w:trPr>
          <w:gridAfter w:val="1"/>
          <w:wAfter w:w="36" w:type="dxa"/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1.1.1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Podnosilac</w:t>
            </w:r>
            <w:r w:rsidRPr="00684FAB">
              <w:rPr>
                <w:rFonts w:ascii="Arial" w:hAnsi="Arial" w:cs="Arial"/>
                <w:lang w:val="hr-HR" w:eastAsia="hr-HR"/>
              </w:rPr>
              <w:t xml:space="preserve"> je:</w:t>
            </w:r>
          </w:p>
        </w:tc>
        <w:tc>
          <w:tcPr>
            <w:tcW w:w="5780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6C38" w:rsidRPr="00684FAB" w:rsidRDefault="003C6C38" w:rsidP="003C6C3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obrt</w:t>
            </w:r>
          </w:p>
          <w:p w:rsidR="003C6C38" w:rsidRPr="00684FAB" w:rsidRDefault="003C6C38" w:rsidP="003C6C3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privredno društvo</w:t>
            </w:r>
            <w:r w:rsidRPr="00684FAB">
              <w:rPr>
                <w:rFonts w:ascii="Arial" w:hAnsi="Arial" w:cs="Arial"/>
                <w:lang w:val="hr-HR" w:eastAsia="hr-HR"/>
              </w:rPr>
              <w:t xml:space="preserve"> ili zadruga</w:t>
            </w:r>
          </w:p>
        </w:tc>
        <w:tc>
          <w:tcPr>
            <w:tcW w:w="2218" w:type="dxa"/>
            <w:gridSpan w:val="1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Zaokružiti slovo</w:t>
            </w:r>
          </w:p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ispred opcije</w:t>
            </w:r>
          </w:p>
        </w:tc>
      </w:tr>
      <w:tr w:rsidR="003C6C38" w:rsidRPr="00684FAB" w:rsidTr="00FC4163">
        <w:tblPrEx>
          <w:tblLook w:val="0000" w:firstRow="0" w:lastRow="0" w:firstColumn="0" w:lastColumn="0" w:noHBand="0" w:noVBand="0"/>
        </w:tblPrEx>
        <w:trPr>
          <w:gridAfter w:val="1"/>
          <w:wAfter w:w="36" w:type="dxa"/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1.1.2.</w:t>
            </w:r>
          </w:p>
        </w:tc>
        <w:tc>
          <w:tcPr>
            <w:tcW w:w="13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780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6C38" w:rsidRPr="00684FAB" w:rsidRDefault="003C6C38" w:rsidP="003C6C38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obveznik PDV-a</w:t>
            </w:r>
          </w:p>
          <w:p w:rsidR="003C6C38" w:rsidRPr="00684FAB" w:rsidRDefault="003C6C38" w:rsidP="003C6C38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nije obveznik PDV-a</w:t>
            </w:r>
          </w:p>
        </w:tc>
        <w:tc>
          <w:tcPr>
            <w:tcW w:w="2218" w:type="dxa"/>
            <w:gridSpan w:val="1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3C6C38" w:rsidRPr="00684FAB" w:rsidTr="00FC4163">
        <w:tblPrEx>
          <w:tblLook w:val="0000" w:firstRow="0" w:lastRow="0" w:firstColumn="0" w:lastColumn="0" w:noHBand="0" w:noVBand="0"/>
        </w:tblPrEx>
        <w:trPr>
          <w:gridAfter w:val="1"/>
          <w:wAfter w:w="36" w:type="dxa"/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1.1.3</w:t>
            </w:r>
          </w:p>
        </w:tc>
        <w:tc>
          <w:tcPr>
            <w:tcW w:w="328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 xml:space="preserve">Broj </w:t>
            </w:r>
            <w:r>
              <w:rPr>
                <w:rFonts w:ascii="Arial" w:hAnsi="Arial" w:cs="Arial"/>
                <w:lang w:val="hr-HR" w:eastAsia="hr-HR"/>
              </w:rPr>
              <w:t>poljoprivrednog gazdinstva</w:t>
            </w:r>
            <w:r w:rsidRPr="00684FAB">
              <w:rPr>
                <w:rFonts w:ascii="Arial" w:hAnsi="Arial" w:cs="Arial"/>
                <w:lang w:val="hr-HR" w:eastAsia="hr-HR"/>
              </w:rPr>
              <w:t xml:space="preserve"> (</w:t>
            </w:r>
            <w:proofErr w:type="spellStart"/>
            <w:r w:rsidRPr="00684FAB">
              <w:rPr>
                <w:rFonts w:ascii="Arial" w:hAnsi="Arial" w:cs="Arial"/>
                <w:lang w:val="hr-HR" w:eastAsia="hr-HR"/>
              </w:rPr>
              <w:t>BPG</w:t>
            </w:r>
            <w:proofErr w:type="spellEnd"/>
            <w:r w:rsidRPr="00684FAB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611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8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12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blPrEx>
          <w:tblLook w:val="0000" w:firstRow="0" w:lastRow="0" w:firstColumn="0" w:lastColumn="0" w:noHBand="0" w:noVBand="0"/>
        </w:tblPrEx>
        <w:trPr>
          <w:gridAfter w:val="1"/>
          <w:wAfter w:w="36" w:type="dxa"/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*</w:t>
            </w:r>
          </w:p>
        </w:tc>
        <w:tc>
          <w:tcPr>
            <w:tcW w:w="328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Broj klijenta (BK)</w:t>
            </w:r>
          </w:p>
        </w:tc>
        <w:tc>
          <w:tcPr>
            <w:tcW w:w="737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6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0" w:type="dxa"/>
            <w:gridSpan w:val="8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0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blPrEx>
          <w:tblLook w:val="0000" w:firstRow="0" w:lastRow="0" w:firstColumn="0" w:lastColumn="0" w:noHBand="0" w:noVBand="0"/>
        </w:tblPrEx>
        <w:trPr>
          <w:gridAfter w:val="1"/>
          <w:wAfter w:w="36" w:type="dxa"/>
          <w:trHeight w:val="425"/>
        </w:trPr>
        <w:tc>
          <w:tcPr>
            <w:tcW w:w="816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1.2</w:t>
            </w:r>
          </w:p>
        </w:tc>
        <w:tc>
          <w:tcPr>
            <w:tcW w:w="9391" w:type="dxa"/>
            <w:gridSpan w:val="5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POPUNJAVA OBRT</w:t>
            </w:r>
          </w:p>
        </w:tc>
      </w:tr>
      <w:tr w:rsidR="003C6C38" w:rsidRPr="00684FAB" w:rsidTr="00FC4163">
        <w:tblPrEx>
          <w:tblLook w:val="0000" w:firstRow="0" w:lastRow="0" w:firstColumn="0" w:lastColumn="0" w:noHBand="0" w:noVBand="0"/>
        </w:tblPrEx>
        <w:trPr>
          <w:gridAfter w:val="1"/>
          <w:wAfter w:w="36" w:type="dxa"/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1.2.1</w:t>
            </w:r>
          </w:p>
        </w:tc>
        <w:tc>
          <w:tcPr>
            <w:tcW w:w="38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Ime i prezime vlasnika obrta</w:t>
            </w:r>
          </w:p>
        </w:tc>
        <w:tc>
          <w:tcPr>
            <w:tcW w:w="5528" w:type="dxa"/>
            <w:gridSpan w:val="4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3C6C38" w:rsidRPr="00684FAB" w:rsidTr="00FC4163">
        <w:tblPrEx>
          <w:tblLook w:val="0000" w:firstRow="0" w:lastRow="0" w:firstColumn="0" w:lastColumn="0" w:noHBand="0" w:noVBand="0"/>
        </w:tblPrEx>
        <w:trPr>
          <w:gridAfter w:val="1"/>
          <w:wAfter w:w="36" w:type="dxa"/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1.2.2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Jedinstveni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identifikacioni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broj (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JIB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/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ID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) obrta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blPrEx>
          <w:tblLook w:val="0000" w:firstRow="0" w:lastRow="0" w:firstColumn="0" w:lastColumn="0" w:noHBand="0" w:noVBand="0"/>
        </w:tblPrEx>
        <w:trPr>
          <w:gridAfter w:val="1"/>
          <w:wAfter w:w="36" w:type="dxa"/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1.2.3</w:t>
            </w:r>
          </w:p>
        </w:tc>
        <w:tc>
          <w:tcPr>
            <w:tcW w:w="38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Ime i prezime opunomoćenika</w:t>
            </w:r>
          </w:p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5528" w:type="dxa"/>
            <w:gridSpan w:val="4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3C6C38" w:rsidRPr="00684FAB" w:rsidTr="00FC4163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1.3.4.</w:t>
            </w:r>
          </w:p>
        </w:tc>
        <w:tc>
          <w:tcPr>
            <w:tcW w:w="3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Jedinstveni matični broj (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JMB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) vlasnika obrta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3C6C38" w:rsidRPr="00684FAB" w:rsidTr="00FC4163">
        <w:tblPrEx>
          <w:tblLook w:val="0000" w:firstRow="0" w:lastRow="0" w:firstColumn="0" w:lastColumn="0" w:noHBand="0" w:noVBand="0"/>
        </w:tblPrEx>
        <w:trPr>
          <w:gridAfter w:val="1"/>
          <w:wAfter w:w="36" w:type="dxa"/>
          <w:trHeight w:val="425"/>
        </w:trPr>
        <w:tc>
          <w:tcPr>
            <w:tcW w:w="8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1.3</w:t>
            </w:r>
          </w:p>
        </w:tc>
        <w:tc>
          <w:tcPr>
            <w:tcW w:w="9391" w:type="dxa"/>
            <w:gridSpan w:val="5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POPUNJAVA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PRIVREDNO DRUŠTVO</w:t>
            </w: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/ZADRUGA</w:t>
            </w:r>
          </w:p>
        </w:tc>
      </w:tr>
      <w:tr w:rsidR="003C6C38" w:rsidRPr="00684FAB" w:rsidTr="00FC4163">
        <w:tblPrEx>
          <w:tblLook w:val="0000" w:firstRow="0" w:lastRow="0" w:firstColumn="0" w:lastColumn="0" w:noHBand="0" w:noVBand="0"/>
        </w:tblPrEx>
        <w:trPr>
          <w:gridAfter w:val="1"/>
          <w:wAfter w:w="36" w:type="dxa"/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1.3.1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Naziv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privrednog društva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/zadruge</w:t>
            </w:r>
          </w:p>
        </w:tc>
        <w:tc>
          <w:tcPr>
            <w:tcW w:w="6111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blPrEx>
          <w:tblLook w:val="0000" w:firstRow="0" w:lastRow="0" w:firstColumn="0" w:lastColumn="0" w:noHBand="0" w:noVBand="0"/>
        </w:tblPrEx>
        <w:trPr>
          <w:gridAfter w:val="1"/>
          <w:wAfter w:w="36" w:type="dxa"/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Jedinstveni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identifikacioni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broj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JIB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ID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priv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. društva/ zadruge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blPrEx>
          <w:tblLook w:val="0000" w:firstRow="0" w:lastRow="0" w:firstColumn="0" w:lastColumn="0" w:noHBand="0" w:noVBand="0"/>
        </w:tblPrEx>
        <w:trPr>
          <w:gridAfter w:val="1"/>
          <w:wAfter w:w="36" w:type="dxa"/>
          <w:trHeight w:val="5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1.3.2</w:t>
            </w:r>
          </w:p>
        </w:tc>
        <w:tc>
          <w:tcPr>
            <w:tcW w:w="38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vertAlign w:val="superscript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Ime i prezime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odgovornog lica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</w:t>
            </w:r>
          </w:p>
        </w:tc>
        <w:tc>
          <w:tcPr>
            <w:tcW w:w="5528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blPrEx>
          <w:tblLook w:val="0000" w:firstRow="0" w:lastRow="0" w:firstColumn="0" w:lastColumn="0" w:noHBand="0" w:noVBand="0"/>
        </w:tblPrEx>
        <w:trPr>
          <w:gridAfter w:val="1"/>
          <w:wAfter w:w="36" w:type="dxa"/>
          <w:trHeight w:val="5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1.3.3</w:t>
            </w:r>
          </w:p>
        </w:tc>
        <w:tc>
          <w:tcPr>
            <w:tcW w:w="328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Jedinstveni matični broj (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JMB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odgovornog lica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blPrEx>
          <w:tblLook w:val="0000" w:firstRow="0" w:lastRow="0" w:firstColumn="0" w:lastColumn="0" w:noHBand="0" w:noVBand="0"/>
        </w:tblPrEx>
        <w:trPr>
          <w:gridAfter w:val="1"/>
          <w:wAfter w:w="36" w:type="dxa"/>
          <w:trHeight w:val="5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1.3.4</w:t>
            </w:r>
          </w:p>
        </w:tc>
        <w:tc>
          <w:tcPr>
            <w:tcW w:w="38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Ime i prezime opunomoćenika</w:t>
            </w:r>
          </w:p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5528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blPrEx>
          <w:tblLook w:val="0000" w:firstRow="0" w:lastRow="0" w:firstColumn="0" w:lastColumn="0" w:noHBand="0" w:noVBand="0"/>
        </w:tblPrEx>
        <w:trPr>
          <w:gridAfter w:val="1"/>
          <w:wAfter w:w="36" w:type="dxa"/>
          <w:trHeight w:val="4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1.4</w:t>
            </w:r>
          </w:p>
        </w:tc>
        <w:tc>
          <w:tcPr>
            <w:tcW w:w="9391" w:type="dxa"/>
            <w:gridSpan w:val="5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POPUNJAVAJU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SVI PODNOSIOCI</w:t>
            </w: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 ZAHTJEVA</w:t>
            </w:r>
          </w:p>
        </w:tc>
      </w:tr>
      <w:tr w:rsidR="003C6C38" w:rsidRPr="00684FAB" w:rsidTr="00FC4163">
        <w:tblPrEx>
          <w:tblLook w:val="0000" w:firstRow="0" w:lastRow="0" w:firstColumn="0" w:lastColumn="0" w:noHBand="0" w:noVBand="0"/>
        </w:tblPrEx>
        <w:trPr>
          <w:gridAfter w:val="1"/>
          <w:wAfter w:w="36" w:type="dxa"/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1.4.1</w:t>
            </w:r>
          </w:p>
        </w:tc>
        <w:tc>
          <w:tcPr>
            <w:tcW w:w="9391" w:type="dxa"/>
            <w:gridSpan w:val="5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 xml:space="preserve">Podaci o prebivalištu – sjedištu </w:t>
            </w:r>
            <w:r>
              <w:rPr>
                <w:rFonts w:ascii="Arial" w:hAnsi="Arial" w:cs="Arial"/>
                <w:b/>
                <w:lang w:val="hr-HR" w:eastAsia="hr-HR"/>
              </w:rPr>
              <w:t>podnosioca</w:t>
            </w:r>
            <w:r w:rsidRPr="00684FAB">
              <w:rPr>
                <w:rFonts w:ascii="Arial" w:hAnsi="Arial" w:cs="Arial"/>
                <w:b/>
                <w:lang w:val="hr-HR" w:eastAsia="hr-HR"/>
              </w:rPr>
              <w:t>:</w:t>
            </w:r>
          </w:p>
        </w:tc>
      </w:tr>
      <w:tr w:rsidR="003C6C38" w:rsidRPr="00684FAB" w:rsidTr="00FC4163">
        <w:tblPrEx>
          <w:tblLook w:val="0000" w:firstRow="0" w:lastRow="0" w:firstColumn="0" w:lastColumn="0" w:noHBand="0" w:noVBand="0"/>
        </w:tblPrEx>
        <w:trPr>
          <w:gridAfter w:val="1"/>
          <w:wAfter w:w="36" w:type="dxa"/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1.4.1.1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Kanton</w:t>
            </w:r>
          </w:p>
        </w:tc>
        <w:tc>
          <w:tcPr>
            <w:tcW w:w="716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blPrEx>
          <w:tblLook w:val="0000" w:firstRow="0" w:lastRow="0" w:firstColumn="0" w:lastColumn="0" w:noHBand="0" w:noVBand="0"/>
        </w:tblPrEx>
        <w:trPr>
          <w:gridAfter w:val="1"/>
          <w:wAfter w:w="36" w:type="dxa"/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1.4.1.2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Grad/Općina</w:t>
            </w:r>
          </w:p>
        </w:tc>
        <w:tc>
          <w:tcPr>
            <w:tcW w:w="716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blPrEx>
          <w:tblLook w:val="0000" w:firstRow="0" w:lastRow="0" w:firstColumn="0" w:lastColumn="0" w:noHBand="0" w:noVBand="0"/>
        </w:tblPrEx>
        <w:trPr>
          <w:gridAfter w:val="1"/>
          <w:wAfter w:w="36" w:type="dxa"/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1.4.1.3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Naseljeno mjesto</w:t>
            </w:r>
          </w:p>
        </w:tc>
        <w:tc>
          <w:tcPr>
            <w:tcW w:w="716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blPrEx>
          <w:tblLook w:val="0000" w:firstRow="0" w:lastRow="0" w:firstColumn="0" w:lastColumn="0" w:noHBand="0" w:noVBand="0"/>
        </w:tblPrEx>
        <w:trPr>
          <w:gridAfter w:val="1"/>
          <w:wAfter w:w="36" w:type="dxa"/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1.4.1.4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Ulica i broj</w:t>
            </w:r>
          </w:p>
        </w:tc>
        <w:tc>
          <w:tcPr>
            <w:tcW w:w="716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blPrEx>
          <w:tblLook w:val="0000" w:firstRow="0" w:lastRow="0" w:firstColumn="0" w:lastColumn="0" w:noHBand="0" w:noVBand="0"/>
        </w:tblPrEx>
        <w:trPr>
          <w:gridAfter w:val="1"/>
          <w:wAfter w:w="36" w:type="dxa"/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1.4.1.5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Poštanski broj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3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blPrEx>
          <w:tblLook w:val="0000" w:firstRow="0" w:lastRow="0" w:firstColumn="0" w:lastColumn="0" w:noHBand="0" w:noVBand="0"/>
        </w:tblPrEx>
        <w:trPr>
          <w:gridAfter w:val="1"/>
          <w:wAfter w:w="36" w:type="dxa"/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1.4.1.6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Telefon/mobitel</w:t>
            </w:r>
          </w:p>
        </w:tc>
        <w:tc>
          <w:tcPr>
            <w:tcW w:w="716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blPrEx>
          <w:tblLook w:val="0000" w:firstRow="0" w:lastRow="0" w:firstColumn="0" w:lastColumn="0" w:noHBand="0" w:noVBand="0"/>
        </w:tblPrEx>
        <w:trPr>
          <w:gridAfter w:val="1"/>
          <w:wAfter w:w="36" w:type="dxa"/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1.4.1.7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E-mail adresa</w:t>
            </w:r>
          </w:p>
        </w:tc>
        <w:tc>
          <w:tcPr>
            <w:tcW w:w="716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3C6C38" w:rsidRPr="00684FAB" w:rsidRDefault="003C6C38" w:rsidP="003C6C38">
      <w:pPr>
        <w:rPr>
          <w:lang w:val="hr-HR"/>
        </w:rPr>
      </w:pPr>
    </w:p>
    <w:tbl>
      <w:tblPr>
        <w:tblW w:w="1020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17"/>
        <w:gridCol w:w="2235"/>
        <w:gridCol w:w="7155"/>
      </w:tblGrid>
      <w:tr w:rsidR="003C6C38" w:rsidRPr="00684FAB" w:rsidTr="00FC4163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PODACI O ULAGANJU</w:t>
            </w:r>
          </w:p>
        </w:tc>
      </w:tr>
      <w:tr w:rsidR="003C6C38" w:rsidRPr="00684FAB" w:rsidTr="00FC4163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  <w:t>2.1</w:t>
            </w: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  <w:t>PODACI O LOKACIJI ULAGANJA</w:t>
            </w:r>
          </w:p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 xml:space="preserve">* </w:t>
            </w:r>
            <w:r w:rsidRPr="00684FAB"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  <w:t xml:space="preserve">U slučaju ulaganja u pokretnu opremu, koja će biti smještena na mjestu na kojem će se  koristiti, kao lokacija ulaganja može biti navedeno sjedište </w:t>
            </w:r>
            <w:r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  <w:t>podnosioca</w:t>
            </w:r>
            <w:r w:rsidRPr="00684FAB"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  <w:t xml:space="preserve"> ili mjesto obavljanja poljoprivredne djelatnosti (mjesto na kojem će se oprema koristiti)</w:t>
            </w:r>
          </w:p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**</w:t>
            </w:r>
            <w:r w:rsidRPr="00684FAB">
              <w:rPr>
                <w:rFonts w:ascii="Arial" w:hAnsi="Arial" w:cs="Arial"/>
                <w:b/>
                <w:i/>
                <w:lang w:val="hr-HR" w:eastAsia="hr-HR"/>
              </w:rPr>
              <w:t xml:space="preserve"> </w:t>
            </w:r>
            <w:r w:rsidRPr="00684FAB"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  <w:t xml:space="preserve">U slučaju ulaganja u nepokretnu opremu navesti lokaciju ugradnje </w:t>
            </w:r>
          </w:p>
        </w:tc>
      </w:tr>
      <w:tr w:rsidR="003C6C38" w:rsidRPr="00684FAB" w:rsidTr="00FC4163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2.1.1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Kanton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2.1.2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Grad/Općina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2.1.3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Naseljeno mjesto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2.1.4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Katastarska općina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2.1.5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Broj katastarske čestice/parcele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3C6C38" w:rsidRPr="00684FAB" w:rsidRDefault="003C6C38" w:rsidP="003C6C38">
      <w:pPr>
        <w:rPr>
          <w:lang w:val="hr-HR"/>
        </w:rPr>
      </w:pPr>
    </w:p>
    <w:tbl>
      <w:tblPr>
        <w:tblW w:w="10207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991"/>
        <w:gridCol w:w="422"/>
        <w:gridCol w:w="4817"/>
        <w:gridCol w:w="6"/>
        <w:gridCol w:w="2128"/>
        <w:gridCol w:w="1843"/>
      </w:tblGrid>
      <w:tr w:rsidR="003C6C38" w:rsidRPr="00684FAB" w:rsidTr="00FC4163">
        <w:trPr>
          <w:trHeight w:val="284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</w:p>
        </w:tc>
      </w:tr>
      <w:tr w:rsidR="003C6C38" w:rsidRPr="00684FAB" w:rsidTr="00FC4163">
        <w:trPr>
          <w:trHeight w:hRule="exact"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2.2</w:t>
            </w:r>
          </w:p>
        </w:tc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  <w:t xml:space="preserve">VRSTA ULAGANJA </w:t>
            </w:r>
          </w:p>
        </w:tc>
      </w:tr>
      <w:tr w:rsidR="003C6C38" w:rsidRPr="00684FAB" w:rsidTr="00FC4163">
        <w:trPr>
          <w:trHeight w:val="344"/>
        </w:trPr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 xml:space="preserve">Šifra </w:t>
            </w:r>
          </w:p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(dopisati iz </w:t>
            </w:r>
            <w:proofErr w:type="spellStart"/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LPT</w:t>
            </w:r>
            <w:proofErr w:type="spellEnd"/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)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  <w:t>Upisati naziv ulaganja</w:t>
            </w:r>
          </w:p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16"/>
                <w:szCs w:val="16"/>
                <w:lang w:val="hr-HR" w:eastAsia="hr-HR"/>
              </w:rPr>
              <w:t>(upisati naziv sa fakture)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Iznos ulaganja</w:t>
            </w:r>
            <w:r w:rsidRPr="00684FAB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 xml:space="preserve"> u KM, </w:t>
            </w:r>
            <w:proofErr w:type="spellStart"/>
            <w:r w:rsidRPr="00684FAB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>EUR</w:t>
            </w:r>
            <w:proofErr w:type="spellEnd"/>
            <w:r w:rsidRPr="00684FAB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 xml:space="preserve"> i sl.</w:t>
            </w:r>
          </w:p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>(Unijeti iznos u valuti sa fakture)</w:t>
            </w:r>
          </w:p>
        </w:tc>
      </w:tr>
      <w:tr w:rsidR="003C6C38" w:rsidRPr="00684FAB" w:rsidTr="00FC4163">
        <w:trPr>
          <w:trHeight w:hRule="exact" w:val="344"/>
        </w:trPr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4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sa PDV-om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bez PDV-a</w:t>
            </w:r>
          </w:p>
        </w:tc>
      </w:tr>
      <w:tr w:rsidR="003C6C38" w:rsidRPr="00684FAB" w:rsidTr="00FC4163">
        <w:trPr>
          <w:trHeight w:hRule="exact"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SEKTOR MLIJEKA</w:t>
            </w: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(4.1.1.)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/>
              </w:rPr>
              <w:t>Izgradnja</w:t>
            </w:r>
          </w:p>
        </w:tc>
        <w:tc>
          <w:tcPr>
            <w:tcW w:w="397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4.1.1.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4.1.1.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4.1.1.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(4.1.2.)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Oprema </w:t>
            </w:r>
          </w:p>
        </w:tc>
        <w:tc>
          <w:tcPr>
            <w:tcW w:w="397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4.1.2.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38" w:rsidRPr="00684FAB" w:rsidRDefault="003C6C38" w:rsidP="00FC4163">
            <w:pPr>
              <w:pStyle w:val="ListParagraph"/>
              <w:spacing w:after="0" w:line="240" w:lineRule="auto"/>
              <w:ind w:left="414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4.1.2.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38" w:rsidRPr="00684FAB" w:rsidRDefault="003C6C38" w:rsidP="00FC4163">
            <w:pPr>
              <w:pStyle w:val="ListParagraph"/>
              <w:spacing w:after="0" w:line="240" w:lineRule="auto"/>
              <w:ind w:left="414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lastRenderedPageBreak/>
              <w:t>4.1.2.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38" w:rsidRPr="00684FAB" w:rsidRDefault="003C6C38" w:rsidP="00FC4163">
            <w:pPr>
              <w:pStyle w:val="ListParagraph"/>
              <w:spacing w:after="0" w:line="240" w:lineRule="auto"/>
              <w:ind w:left="414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SEKTOR MESA</w:t>
            </w: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(4.2.1.)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Izgradnja</w:t>
            </w:r>
          </w:p>
        </w:tc>
        <w:tc>
          <w:tcPr>
            <w:tcW w:w="3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4.2.1.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4.2.1.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4.2.1.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(4.2.2.)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 xml:space="preserve">Oprema </w:t>
            </w:r>
          </w:p>
        </w:tc>
        <w:tc>
          <w:tcPr>
            <w:tcW w:w="3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4.2.2.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4.2.2.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4.2.2.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SEKTOR RIBARSTVA</w:t>
            </w: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(4.3.1.)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>Izgradnja</w:t>
            </w:r>
          </w:p>
        </w:tc>
        <w:tc>
          <w:tcPr>
            <w:tcW w:w="3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4.3.1.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4.3.1.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4.3.1.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(4.3.2.)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 xml:space="preserve">Oprema </w:t>
            </w:r>
          </w:p>
        </w:tc>
        <w:tc>
          <w:tcPr>
            <w:tcW w:w="3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4.3.2.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4.3.2.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4.3.2.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SEKTOR PRERADE VOĆA, POVRĆA, MASLINA, LJEKOVITOG, AROMATIČNOG I ZAČINSKOG BILJA I GLJIVA</w:t>
            </w: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(4.4.1.)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Izgradnja</w:t>
            </w:r>
          </w:p>
        </w:tc>
        <w:tc>
          <w:tcPr>
            <w:tcW w:w="3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4.4.1.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4.4.1.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lastRenderedPageBreak/>
              <w:t>4.4.1.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(4.4.2.)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 xml:space="preserve">Oprema </w:t>
            </w:r>
          </w:p>
        </w:tc>
        <w:tc>
          <w:tcPr>
            <w:tcW w:w="3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4.4.2.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4.4.2.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4.4.2.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SEKTOR VINARSTVA</w:t>
            </w: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(4.5.1.)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Izgradnja</w:t>
            </w:r>
          </w:p>
        </w:tc>
        <w:tc>
          <w:tcPr>
            <w:tcW w:w="3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4.5.1.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4.5.1.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4.5.1.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(4.5.2.)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 xml:space="preserve">Oprema </w:t>
            </w:r>
          </w:p>
        </w:tc>
        <w:tc>
          <w:tcPr>
            <w:tcW w:w="3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4.5.2.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4.5.2.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4.5.2.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SEKTOR MASLINOVOG ULJA</w:t>
            </w: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(4.6.1.)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Izgradnja</w:t>
            </w:r>
          </w:p>
        </w:tc>
        <w:tc>
          <w:tcPr>
            <w:tcW w:w="3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4.6.1.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4.6.1.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4.6.1.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(4.6.2.)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 za proizvodnju maslinova ulja</w:t>
            </w:r>
          </w:p>
        </w:tc>
        <w:tc>
          <w:tcPr>
            <w:tcW w:w="3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4.6.2.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4.6.2.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4.6.2.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lastRenderedPageBreak/>
              <w:t>(4.6.3.)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 xml:space="preserve">Oprema za </w:t>
            </w:r>
            <w:proofErr w:type="spellStart"/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kompostiranje</w:t>
            </w:r>
            <w:proofErr w:type="spellEnd"/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 xml:space="preserve"> komine masline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4.6.3.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4.6.3.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4.6.3.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SEKTOR MLINSKO-PEKARSKE I KONDITORSKE INDUSTRIJE</w:t>
            </w: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(4.7.1.)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Izgradnja</w:t>
            </w:r>
          </w:p>
        </w:tc>
        <w:tc>
          <w:tcPr>
            <w:tcW w:w="3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4.7.1.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4.7.1.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4.7.1.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(4.7.2.)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Opremanje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4.7.2.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4.7.2.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4.7.2.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PRIHVATLJIVI OPĆI TROŠKOVI</w:t>
            </w: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4.8.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4.8.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4.8.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91" w:type="dxa"/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2.3</w:t>
            </w:r>
          </w:p>
        </w:tc>
        <w:tc>
          <w:tcPr>
            <w:tcW w:w="5245" w:type="dxa"/>
            <w:gridSpan w:val="3"/>
            <w:tcBorders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Cs/>
                <w:iCs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IZNOS ULAGANJA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sa PDV-om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  <w:t>bez PDV-a</w:t>
            </w:r>
          </w:p>
        </w:tc>
      </w:tr>
      <w:tr w:rsidR="003C6C38" w:rsidRPr="00684FAB" w:rsidTr="00FC4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91" w:type="dxa"/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2.3.1</w:t>
            </w:r>
            <w:r w:rsidRPr="00684FAB">
              <w:rPr>
                <w:rFonts w:ascii="Arial" w:hAnsi="Arial" w:cs="Arial"/>
                <w:b/>
                <w:sz w:val="22"/>
                <w:szCs w:val="22"/>
                <w:vertAlign w:val="superscript"/>
                <w:lang w:val="hr-HR" w:eastAsia="hr-HR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  <w:t xml:space="preserve">Iznos ulaganja </w:t>
            </w:r>
          </w:p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i/>
                <w:iCs/>
                <w:sz w:val="16"/>
                <w:szCs w:val="16"/>
                <w:lang w:val="hr-HR" w:eastAsia="hr-HR"/>
              </w:rPr>
              <w:t>(zbrojiti iznose iz tablice vrsta ulaganja)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91" w:type="dxa"/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2.3.2</w:t>
            </w:r>
          </w:p>
        </w:tc>
        <w:tc>
          <w:tcPr>
            <w:tcW w:w="5245" w:type="dxa"/>
            <w:gridSpan w:val="3"/>
            <w:tcBorders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  <w:t xml:space="preserve">Iznos troškova transporta i montaže (ugradnje)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91" w:type="dxa"/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5245" w:type="dxa"/>
            <w:gridSpan w:val="3"/>
            <w:tcBorders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  <w:t xml:space="preserve">Ukupan iznos ulaganja </w:t>
            </w:r>
          </w:p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i/>
                <w:iCs/>
                <w:sz w:val="16"/>
                <w:szCs w:val="16"/>
                <w:lang w:val="hr-HR" w:eastAsia="hr-HR"/>
              </w:rPr>
              <w:t>(zbrojiti iznose iz reda 2.3.1 i reda 2.3.2)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rPr>
          <w:trHeight w:val="1170"/>
        </w:trPr>
        <w:tc>
          <w:tcPr>
            <w:tcW w:w="10207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vAlign w:val="center"/>
          </w:tcPr>
          <w:p w:rsidR="003C6C38" w:rsidRPr="00684FAB" w:rsidRDefault="003C6C38" w:rsidP="00FC416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Svojim potpisom potvrđujem da sam podoban za primanje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podrške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. Potvrđujem da su podaci dati u zahtjevu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za podršku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i pratećoj dokumentaciji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tač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ni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, te dopuštam njihovu provjeru. Dopuštam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upotrebu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svojih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ličnih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podataka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tokom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obrade zahtjeva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za podršku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, procesa plaćanja i trajanja ugovornih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obavez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a.</w:t>
            </w:r>
          </w:p>
        </w:tc>
      </w:tr>
    </w:tbl>
    <w:p w:rsidR="003C6C38" w:rsidRPr="00684FAB" w:rsidRDefault="003C6C38" w:rsidP="003C6C38">
      <w:pPr>
        <w:spacing w:after="0" w:line="240" w:lineRule="auto"/>
        <w:jc w:val="left"/>
        <w:rPr>
          <w:rFonts w:ascii="Arial" w:hAnsi="Arial" w:cs="Arial"/>
          <w:sz w:val="24"/>
          <w:szCs w:val="24"/>
          <w:lang w:val="hr-HR"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4"/>
        <w:gridCol w:w="1942"/>
        <w:gridCol w:w="3816"/>
      </w:tblGrid>
      <w:tr w:rsidR="003C6C38" w:rsidRPr="00684FAB" w:rsidTr="00FC4163">
        <w:tc>
          <w:tcPr>
            <w:tcW w:w="3652" w:type="dxa"/>
            <w:tcBorders>
              <w:bottom w:val="single" w:sz="8" w:space="0" w:color="auto"/>
            </w:tcBorders>
            <w:shd w:val="clear" w:color="auto" w:fill="auto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235" w:type="dxa"/>
            <w:tcBorders>
              <w:bottom w:val="single" w:sz="8" w:space="0" w:color="auto"/>
            </w:tcBorders>
            <w:shd w:val="clear" w:color="auto" w:fill="auto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3C6C38" w:rsidRPr="00684FAB" w:rsidTr="00FC4163">
        <w:tc>
          <w:tcPr>
            <w:tcW w:w="3652" w:type="dxa"/>
            <w:tcBorders>
              <w:top w:val="single" w:sz="8" w:space="0" w:color="auto"/>
            </w:tcBorders>
            <w:shd w:val="clear" w:color="auto" w:fill="auto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(Potpis)</w:t>
            </w:r>
          </w:p>
        </w:tc>
        <w:tc>
          <w:tcPr>
            <w:tcW w:w="2126" w:type="dxa"/>
            <w:shd w:val="clear" w:color="auto" w:fill="auto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proofErr w:type="spellStart"/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M.P</w:t>
            </w:r>
            <w:proofErr w:type="spellEnd"/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4235" w:type="dxa"/>
            <w:tcBorders>
              <w:top w:val="single" w:sz="8" w:space="0" w:color="auto"/>
            </w:tcBorders>
            <w:shd w:val="clear" w:color="auto" w:fill="auto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(mjesto i datum)</w:t>
            </w:r>
          </w:p>
        </w:tc>
      </w:tr>
    </w:tbl>
    <w:p w:rsidR="003C6C38" w:rsidRPr="00684FAB" w:rsidRDefault="003C6C38" w:rsidP="003C6C3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Cs/>
          <w:i/>
          <w:sz w:val="22"/>
          <w:szCs w:val="22"/>
          <w:lang w:val="hr-HR" w:eastAsia="hr-HR"/>
        </w:rPr>
      </w:pPr>
    </w:p>
    <w:tbl>
      <w:tblPr>
        <w:tblW w:w="10207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7"/>
        <w:gridCol w:w="1559"/>
      </w:tblGrid>
      <w:tr w:rsidR="003C6C38" w:rsidRPr="00684FAB" w:rsidTr="00FC4163">
        <w:trPr>
          <w:trHeight w:val="868"/>
        </w:trPr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i/>
                <w:sz w:val="22"/>
                <w:szCs w:val="22"/>
                <w:lang w:val="hr-HR" w:eastAsia="hr-HR"/>
              </w:rPr>
              <w:br w:type="page"/>
            </w: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779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POPIS DOKUMENATA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C6C38" w:rsidRPr="00684FAB" w:rsidRDefault="003C6C38" w:rsidP="00FC416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Staviti “X” u odgovarajuće polje</w:t>
            </w:r>
          </w:p>
        </w:tc>
      </w:tr>
      <w:tr w:rsidR="003C6C38" w:rsidRPr="00684FAB" w:rsidTr="00FC4163">
        <w:tc>
          <w:tcPr>
            <w:tcW w:w="10207" w:type="dxa"/>
            <w:gridSpan w:val="3"/>
            <w:shd w:val="pct10" w:color="auto" w:fill="CCFFCC"/>
            <w:vAlign w:val="center"/>
          </w:tcPr>
          <w:p w:rsidR="003C6C38" w:rsidRPr="00684FAB" w:rsidRDefault="003C6C38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/>
                <w:sz w:val="24"/>
                <w:szCs w:val="24"/>
                <w:lang w:val="hr-HR" w:eastAsia="hr-HR"/>
              </w:rPr>
              <w:t xml:space="preserve">Odnosi se na 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hr-HR" w:eastAsia="hr-HR"/>
              </w:rPr>
              <w:t>sve podnosioce</w:t>
            </w:r>
            <w:r w:rsidRPr="00684FAB">
              <w:rPr>
                <w:rFonts w:ascii="Arial" w:hAnsi="Arial" w:cs="Arial"/>
                <w:b/>
                <w:bCs/>
                <w:i/>
                <w:sz w:val="24"/>
                <w:szCs w:val="24"/>
                <w:lang w:val="hr-HR" w:eastAsia="hr-HR"/>
              </w:rPr>
              <w:t xml:space="preserve"> zahtjeva</w:t>
            </w:r>
          </w:p>
        </w:tc>
      </w:tr>
      <w:tr w:rsidR="003C6C38" w:rsidRPr="00684FAB" w:rsidTr="00FC4163">
        <w:tc>
          <w:tcPr>
            <w:tcW w:w="851" w:type="dxa"/>
            <w:vAlign w:val="center"/>
          </w:tcPr>
          <w:p w:rsidR="003C6C38" w:rsidRPr="00684FAB" w:rsidRDefault="003C6C38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3.1</w:t>
            </w:r>
          </w:p>
        </w:tc>
        <w:tc>
          <w:tcPr>
            <w:tcW w:w="7797" w:type="dxa"/>
            <w:vAlign w:val="center"/>
          </w:tcPr>
          <w:p w:rsidR="003C6C38" w:rsidRPr="00684FAB" w:rsidRDefault="003C6C38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 xml:space="preserve">Građevinska dozvola 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odnosno potvrdu nadležnog općinskog tijela za urbanizam da građevinska dozvola za to ulaganje nije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potrebna</w:t>
            </w: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ab/>
            </w:r>
          </w:p>
        </w:tc>
        <w:tc>
          <w:tcPr>
            <w:tcW w:w="1559" w:type="dxa"/>
            <w:vAlign w:val="center"/>
          </w:tcPr>
          <w:p w:rsidR="003C6C38" w:rsidRPr="00684FAB" w:rsidRDefault="003C6C38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3C6C38" w:rsidRPr="00684FAB" w:rsidTr="00FC4163">
        <w:tc>
          <w:tcPr>
            <w:tcW w:w="851" w:type="dxa"/>
            <w:vAlign w:val="center"/>
          </w:tcPr>
          <w:p w:rsidR="003C6C38" w:rsidRPr="00684FAB" w:rsidRDefault="003C6C38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3.2</w:t>
            </w:r>
          </w:p>
        </w:tc>
        <w:tc>
          <w:tcPr>
            <w:tcW w:w="7797" w:type="dxa"/>
            <w:vAlign w:val="center"/>
          </w:tcPr>
          <w:p w:rsidR="003C6C38" w:rsidRPr="00684FAB" w:rsidRDefault="003C6C38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Poslovni plan</w:t>
            </w:r>
          </w:p>
        </w:tc>
        <w:tc>
          <w:tcPr>
            <w:tcW w:w="1559" w:type="dxa"/>
            <w:vAlign w:val="center"/>
          </w:tcPr>
          <w:p w:rsidR="003C6C38" w:rsidRPr="00684FAB" w:rsidRDefault="003C6C38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3C6C38" w:rsidRPr="00684FAB" w:rsidTr="00FC4163">
        <w:tc>
          <w:tcPr>
            <w:tcW w:w="851" w:type="dxa"/>
            <w:vAlign w:val="center"/>
          </w:tcPr>
          <w:p w:rsidR="003C6C38" w:rsidRPr="00684FAB" w:rsidRDefault="003C6C38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3.3</w:t>
            </w:r>
          </w:p>
        </w:tc>
        <w:tc>
          <w:tcPr>
            <w:tcW w:w="7797" w:type="dxa"/>
            <w:vAlign w:val="center"/>
          </w:tcPr>
          <w:p w:rsidR="003C6C38" w:rsidRPr="00684FAB" w:rsidRDefault="003C6C38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Fakturu vezanu za prihvatljive troškove izgradnje i opremanja, uključujući fakture vezane za  troškove transporta i ugradnje</w:t>
            </w:r>
          </w:p>
          <w:p w:rsidR="003C6C38" w:rsidRPr="00684FAB" w:rsidRDefault="003C6C38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1559" w:type="dxa"/>
            <w:vAlign w:val="center"/>
          </w:tcPr>
          <w:p w:rsidR="003C6C38" w:rsidRPr="00684FAB" w:rsidRDefault="003C6C38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3C6C38" w:rsidRPr="00684FAB" w:rsidTr="00FC4163">
        <w:tc>
          <w:tcPr>
            <w:tcW w:w="851" w:type="dxa"/>
            <w:vAlign w:val="center"/>
          </w:tcPr>
          <w:p w:rsidR="003C6C38" w:rsidRPr="00684FAB" w:rsidRDefault="003C6C38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3.4</w:t>
            </w:r>
          </w:p>
        </w:tc>
        <w:tc>
          <w:tcPr>
            <w:tcW w:w="7797" w:type="dxa"/>
            <w:vAlign w:val="center"/>
          </w:tcPr>
          <w:p w:rsidR="003C6C38" w:rsidRPr="00684FAB" w:rsidRDefault="003C6C38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Dokaz o izvršenoj uplati po ispostavljenoj fakturi</w:t>
            </w:r>
          </w:p>
        </w:tc>
        <w:tc>
          <w:tcPr>
            <w:tcW w:w="1559" w:type="dxa"/>
            <w:vAlign w:val="center"/>
          </w:tcPr>
          <w:p w:rsidR="003C6C38" w:rsidRPr="00684FAB" w:rsidRDefault="003C6C38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3C6C38" w:rsidRPr="00684FAB" w:rsidTr="00FC4163"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3C6C38" w:rsidRPr="00684FAB" w:rsidRDefault="003C6C38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3.5</w:t>
            </w:r>
          </w:p>
        </w:tc>
        <w:tc>
          <w:tcPr>
            <w:tcW w:w="7797" w:type="dxa"/>
            <w:tcBorders>
              <w:bottom w:val="double" w:sz="4" w:space="0" w:color="auto"/>
            </w:tcBorders>
            <w:vAlign w:val="center"/>
          </w:tcPr>
          <w:p w:rsidR="003C6C38" w:rsidRPr="00684FAB" w:rsidRDefault="003C6C38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Jedinstvena carinska deklaracija (</w:t>
            </w:r>
            <w:proofErr w:type="spellStart"/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JCI</w:t>
            </w:r>
            <w:proofErr w:type="spellEnd"/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) i dokaz o izmirenim carinskim dažbinama (samo za uvezene građevinske materijale i opremu)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3C6C38" w:rsidRPr="00684FAB" w:rsidRDefault="003C6C38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3C6C38" w:rsidRPr="00684FAB" w:rsidTr="00FC4163"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3C6C38" w:rsidRPr="00684FAB" w:rsidRDefault="003C6C38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3.6</w:t>
            </w:r>
          </w:p>
        </w:tc>
        <w:tc>
          <w:tcPr>
            <w:tcW w:w="7797" w:type="dxa"/>
            <w:tcBorders>
              <w:bottom w:val="double" w:sz="4" w:space="0" w:color="auto"/>
            </w:tcBorders>
            <w:vAlign w:val="center"/>
          </w:tcPr>
          <w:p w:rsidR="003C6C38" w:rsidRPr="00684FAB" w:rsidRDefault="003C6C38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>Dokaz iz kojeg je vidljiva godina proizvodnje polovne opreme iz uvoza - faktura izdana od proizvođača opreme, garancija proizvođača opreme prvom kupcu ili fotografija pločice na kojoj je vidljiva godina proizvodnje opreme – (samo za polovnu opremu iz uvoza)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3C6C38" w:rsidRPr="00684FAB" w:rsidRDefault="003C6C38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3C6C38" w:rsidRPr="00684FAB" w:rsidTr="00FC4163"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3C6C38" w:rsidRPr="00684FAB" w:rsidRDefault="003C6C38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3.7</w:t>
            </w:r>
          </w:p>
        </w:tc>
        <w:tc>
          <w:tcPr>
            <w:tcW w:w="7797" w:type="dxa"/>
            <w:tcBorders>
              <w:bottom w:val="double" w:sz="4" w:space="0" w:color="auto"/>
            </w:tcBorders>
            <w:vAlign w:val="center"/>
          </w:tcPr>
          <w:p w:rsidR="003C6C38" w:rsidRPr="00684FAB" w:rsidRDefault="003C6C38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Ovjerena i</w:t>
            </w: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zjava klijenta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3C6C38" w:rsidRPr="00684FAB" w:rsidRDefault="003C6C38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3C6C38" w:rsidRPr="00684FAB" w:rsidTr="00FC4163"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3C6C38" w:rsidRPr="00684FAB" w:rsidRDefault="003C6C38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3.8</w:t>
            </w:r>
          </w:p>
        </w:tc>
        <w:tc>
          <w:tcPr>
            <w:tcW w:w="7797" w:type="dxa"/>
            <w:tcBorders>
              <w:bottom w:val="double" w:sz="4" w:space="0" w:color="auto"/>
            </w:tcBorders>
            <w:vAlign w:val="center"/>
          </w:tcPr>
          <w:p w:rsidR="003C6C38" w:rsidRPr="00684FAB" w:rsidRDefault="003C6C38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Dokaz o izmirenim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obavez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>ama za prethodnu godinu</w:t>
            </w:r>
            <w:r w:rsidRPr="00684FAB"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  <w:t xml:space="preserve"> ili sporazum o reprogramiranju duga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 kod Porezne uprave Federacije BiH (svi korisnici)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3C6C38" w:rsidRPr="00684FAB" w:rsidRDefault="003C6C38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3C6C38" w:rsidRPr="00684FAB" w:rsidTr="00FC4163"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3C6C38" w:rsidRPr="00684FAB" w:rsidRDefault="003C6C38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3.9</w:t>
            </w:r>
          </w:p>
        </w:tc>
        <w:tc>
          <w:tcPr>
            <w:tcW w:w="7797" w:type="dxa"/>
            <w:tcBorders>
              <w:bottom w:val="double" w:sz="4" w:space="0" w:color="auto"/>
            </w:tcBorders>
            <w:vAlign w:val="center"/>
          </w:tcPr>
          <w:p w:rsidR="003C6C38" w:rsidRPr="00684FAB" w:rsidRDefault="003C6C38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Dokaz o izmirenim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obavez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ama za prethodnu godinu </w:t>
            </w:r>
            <w:r w:rsidRPr="00684FAB"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  <w:t xml:space="preserve">ili sporazum o reprogramiranju duga 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kod Uprave za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indirektno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 oporezivanje BiH (svi korisnici)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3C6C38" w:rsidRPr="00684FAB" w:rsidRDefault="003C6C38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3C6C38" w:rsidRPr="00684FAB" w:rsidTr="00FC4163">
        <w:tc>
          <w:tcPr>
            <w:tcW w:w="851" w:type="dxa"/>
            <w:vAlign w:val="center"/>
          </w:tcPr>
          <w:p w:rsidR="003C6C38" w:rsidRPr="00684FAB" w:rsidRDefault="003C6C38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3.10</w:t>
            </w:r>
          </w:p>
        </w:tc>
        <w:tc>
          <w:tcPr>
            <w:tcW w:w="7797" w:type="dxa"/>
            <w:vAlign w:val="center"/>
          </w:tcPr>
          <w:p w:rsidR="003C6C38" w:rsidRPr="00684FAB" w:rsidRDefault="003C6C38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Dokaz o uplati federalne upravne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takse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 u iznosu od 20 KM</w:t>
            </w:r>
          </w:p>
        </w:tc>
        <w:tc>
          <w:tcPr>
            <w:tcW w:w="1559" w:type="dxa"/>
            <w:vAlign w:val="center"/>
          </w:tcPr>
          <w:p w:rsidR="003C6C38" w:rsidRPr="00684FAB" w:rsidRDefault="003C6C38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</w:tbl>
    <w:p w:rsidR="003C6C38" w:rsidRPr="00684FAB" w:rsidRDefault="003C6C38" w:rsidP="003C6C38">
      <w:pPr>
        <w:spacing w:after="0" w:line="240" w:lineRule="auto"/>
        <w:rPr>
          <w:rFonts w:ascii="Arial" w:hAnsi="Arial" w:cs="Arial"/>
          <w:b/>
          <w:i/>
          <w:sz w:val="18"/>
          <w:szCs w:val="18"/>
          <w:lang w:val="hr-HR" w:eastAsia="hr-HR"/>
        </w:rPr>
      </w:pPr>
      <w:r w:rsidRPr="00684FAB">
        <w:rPr>
          <w:rFonts w:ascii="Arial" w:hAnsi="Arial" w:cs="Arial"/>
          <w:b/>
          <w:bCs/>
          <w:sz w:val="16"/>
          <w:szCs w:val="16"/>
          <w:lang w:val="hr-HR" w:eastAsia="hr-HR"/>
        </w:rPr>
        <w:t>Napomena:</w:t>
      </w:r>
      <w:r w:rsidRPr="00684FAB">
        <w:rPr>
          <w:rFonts w:ascii="Arial" w:hAnsi="Arial" w:cs="Arial"/>
          <w:bCs/>
          <w:sz w:val="16"/>
          <w:szCs w:val="16"/>
          <w:lang w:val="hr-HR" w:eastAsia="hr-HR"/>
        </w:rPr>
        <w:t xml:space="preserve"> </w:t>
      </w:r>
      <w:r>
        <w:rPr>
          <w:rFonts w:ascii="Arial" w:hAnsi="Arial" w:cs="Arial"/>
          <w:bCs/>
          <w:i/>
          <w:sz w:val="18"/>
          <w:szCs w:val="18"/>
          <w:lang w:val="hr-HR" w:eastAsia="hr-HR"/>
        </w:rPr>
        <w:t>Podnosilac</w:t>
      </w:r>
      <w:r w:rsidRPr="00684FAB">
        <w:rPr>
          <w:rFonts w:ascii="Arial" w:hAnsi="Arial" w:cs="Arial"/>
          <w:bCs/>
          <w:i/>
          <w:sz w:val="18"/>
          <w:szCs w:val="18"/>
          <w:lang w:val="hr-HR" w:eastAsia="hr-HR"/>
        </w:rPr>
        <w:t xml:space="preserve"> zahtjeva popunjava tablicu stavljajući „X“ za svaki priloženi dokument. Svi dokumenti moraju biti originali ili propisno ovjerene kopije osim dokumenta pod 3.6..</w:t>
      </w:r>
    </w:p>
    <w:p w:rsidR="003C6C38" w:rsidRPr="00684FAB" w:rsidRDefault="003C6C38" w:rsidP="003C6C3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Cs/>
          <w:i/>
          <w:sz w:val="18"/>
          <w:szCs w:val="18"/>
          <w:lang w:val="hr-HR" w:eastAsia="hr-HR"/>
        </w:rPr>
      </w:pPr>
      <w:r>
        <w:rPr>
          <w:rFonts w:ascii="Arial" w:hAnsi="Arial" w:cs="Arial"/>
          <w:bCs/>
          <w:i/>
          <w:sz w:val="18"/>
          <w:szCs w:val="18"/>
          <w:lang w:val="hr-HR" w:eastAsia="hr-HR"/>
        </w:rPr>
        <w:t>Podnosilac</w:t>
      </w:r>
      <w:r w:rsidRPr="00684FAB">
        <w:rPr>
          <w:rFonts w:ascii="Arial" w:hAnsi="Arial" w:cs="Arial"/>
          <w:bCs/>
          <w:i/>
          <w:sz w:val="18"/>
          <w:szCs w:val="18"/>
          <w:lang w:val="hr-HR" w:eastAsia="hr-HR"/>
        </w:rPr>
        <w:t xml:space="preserve"> zahtjeva može od Federalnog ministarstva u svakom trenutku zatražiti povrat originalne dokumentacije, pod </w:t>
      </w:r>
      <w:proofErr w:type="spellStart"/>
      <w:r>
        <w:rPr>
          <w:rFonts w:ascii="Arial" w:hAnsi="Arial" w:cs="Arial"/>
          <w:bCs/>
          <w:i/>
          <w:sz w:val="18"/>
          <w:szCs w:val="18"/>
          <w:lang w:val="hr-HR" w:eastAsia="hr-HR"/>
        </w:rPr>
        <w:t>uslov</w:t>
      </w:r>
      <w:r w:rsidRPr="00684FAB">
        <w:rPr>
          <w:rFonts w:ascii="Arial" w:hAnsi="Arial" w:cs="Arial"/>
          <w:bCs/>
          <w:i/>
          <w:sz w:val="18"/>
          <w:szCs w:val="18"/>
          <w:lang w:val="hr-HR" w:eastAsia="hr-HR"/>
        </w:rPr>
        <w:t>om</w:t>
      </w:r>
      <w:proofErr w:type="spellEnd"/>
      <w:r w:rsidRPr="00684FAB">
        <w:rPr>
          <w:rFonts w:ascii="Arial" w:hAnsi="Arial" w:cs="Arial"/>
          <w:bCs/>
          <w:i/>
          <w:sz w:val="18"/>
          <w:szCs w:val="18"/>
          <w:lang w:val="hr-HR" w:eastAsia="hr-HR"/>
        </w:rPr>
        <w:t xml:space="preserve"> da istu zamijeni ovjerenom kopijom.</w:t>
      </w:r>
      <w:bookmarkStart w:id="0" w:name="_GoBack"/>
      <w:bookmarkEnd w:id="0"/>
    </w:p>
    <w:p w:rsidR="00E67CF3" w:rsidRPr="003C6C38" w:rsidRDefault="00E67CF3" w:rsidP="003C6C38">
      <w:pPr>
        <w:spacing w:after="0" w:line="240" w:lineRule="auto"/>
        <w:jc w:val="left"/>
        <w:rPr>
          <w:rFonts w:ascii="Arial" w:hAnsi="Arial" w:cs="Arial"/>
          <w:b/>
          <w:sz w:val="22"/>
          <w:szCs w:val="22"/>
          <w:lang w:val="hr-HR"/>
        </w:rPr>
      </w:pPr>
    </w:p>
    <w:sectPr w:rsidR="00E67CF3" w:rsidRPr="003C6C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7AE" w:rsidRDefault="000817AE" w:rsidP="00D141B7">
      <w:pPr>
        <w:spacing w:after="0" w:line="240" w:lineRule="auto"/>
      </w:pPr>
      <w:r>
        <w:separator/>
      </w:r>
    </w:p>
  </w:endnote>
  <w:endnote w:type="continuationSeparator" w:id="0">
    <w:p w:rsidR="000817AE" w:rsidRDefault="000817AE" w:rsidP="00D1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03300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41B7" w:rsidRDefault="00D141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141B7" w:rsidRDefault="00D14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7AE" w:rsidRDefault="000817AE" w:rsidP="00D141B7">
      <w:pPr>
        <w:spacing w:after="0" w:line="240" w:lineRule="auto"/>
      </w:pPr>
      <w:r>
        <w:separator/>
      </w:r>
    </w:p>
  </w:footnote>
  <w:footnote w:type="continuationSeparator" w:id="0">
    <w:p w:rsidR="000817AE" w:rsidRDefault="000817AE" w:rsidP="00D14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13BE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E153F9E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E606664"/>
    <w:multiLevelType w:val="hybridMultilevel"/>
    <w:tmpl w:val="A77E0D0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26"/>
    <w:rsid w:val="000817AE"/>
    <w:rsid w:val="00182953"/>
    <w:rsid w:val="00252F6B"/>
    <w:rsid w:val="002F3B51"/>
    <w:rsid w:val="003C6C38"/>
    <w:rsid w:val="00413E7E"/>
    <w:rsid w:val="0045747D"/>
    <w:rsid w:val="004E2EBC"/>
    <w:rsid w:val="005E1AF1"/>
    <w:rsid w:val="007119EA"/>
    <w:rsid w:val="007F2126"/>
    <w:rsid w:val="00A54D4E"/>
    <w:rsid w:val="00AF57E6"/>
    <w:rsid w:val="00B543BF"/>
    <w:rsid w:val="00D02E7F"/>
    <w:rsid w:val="00D141B7"/>
    <w:rsid w:val="00D53DD0"/>
    <w:rsid w:val="00D632AE"/>
    <w:rsid w:val="00D66AF7"/>
    <w:rsid w:val="00E67CF3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E5AE1-BB18-40ED-BF14-6F28FE21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126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1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B7"/>
    <w:rPr>
      <w:rFonts w:ascii="Calibri" w:eastAsia="Times New Roman" w:hAnsi="Calibri" w:cs="Times New Roman"/>
      <w:sz w:val="20"/>
      <w:szCs w:val="20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D14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B7"/>
    <w:rPr>
      <w:rFonts w:ascii="Calibri" w:eastAsia="Times New Roman" w:hAnsi="Calibri" w:cs="Times New Roman"/>
      <w:sz w:val="20"/>
      <w:szCs w:val="20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3</cp:revision>
  <dcterms:created xsi:type="dcterms:W3CDTF">2021-03-31T09:22:00Z</dcterms:created>
  <dcterms:modified xsi:type="dcterms:W3CDTF">2021-07-14T11:41:00Z</dcterms:modified>
</cp:coreProperties>
</file>