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8F" w:rsidRPr="00A47083" w:rsidRDefault="00ED468F" w:rsidP="00ED468F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sr-Cyrl-BA"/>
        </w:rPr>
      </w:pPr>
    </w:p>
    <w:p w:rsidR="00ED468F" w:rsidRPr="00A47083" w:rsidRDefault="00ED468F" w:rsidP="00ED468F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sr-Cyrl-BA"/>
        </w:rPr>
      </w:pPr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 xml:space="preserve">АНЕКС </w:t>
      </w:r>
      <w:r>
        <w:rPr>
          <w:rFonts w:ascii="Arial" w:hAnsi="Arial" w:cs="Arial"/>
          <w:b/>
          <w:sz w:val="28"/>
          <w:szCs w:val="28"/>
          <w:lang w:val="sr-Cyrl-BA" w:eastAsia="hr-HR"/>
        </w:rPr>
        <w:t>I</w:t>
      </w:r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>X</w:t>
      </w:r>
    </w:p>
    <w:p w:rsidR="00ED468F" w:rsidRPr="00A47083" w:rsidRDefault="00ED468F" w:rsidP="00ED468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sr-Cyrl-BA" w:eastAsia="hr-HR"/>
        </w:rPr>
      </w:pPr>
      <w:proofErr w:type="spellStart"/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>УКП</w:t>
      </w:r>
      <w:proofErr w:type="spellEnd"/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 xml:space="preserve"> </w:t>
      </w:r>
    </w:p>
    <w:p w:rsidR="00ED468F" w:rsidRPr="00A47083" w:rsidRDefault="00ED468F" w:rsidP="00ED468F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УГОВОР</w:t>
      </w: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 xml:space="preserve"> 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О </w:t>
      </w:r>
      <w:r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КОРИШЋ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ЕЊУ СРЕДСТАВА НОВЧАНЕ ПОДРШКЕ</w:t>
      </w:r>
    </w:p>
    <w:p w:rsidR="00ED468F" w:rsidRPr="00A47083" w:rsidRDefault="00ED468F" w:rsidP="00ED468F">
      <w:pPr>
        <w:spacing w:after="0" w:line="240" w:lineRule="auto"/>
        <w:rPr>
          <w:rFonts w:ascii="Arial" w:hAnsi="Arial" w:cs="Arial"/>
          <w:b/>
          <w:sz w:val="16"/>
          <w:szCs w:val="16"/>
          <w:lang w:val="sr-Cyrl-BA" w:eastAsia="hr-HR"/>
        </w:rPr>
      </w:pPr>
    </w:p>
    <w:p w:rsidR="00ED468F" w:rsidRPr="00A47083" w:rsidRDefault="00ED468F" w:rsidP="00ED468F">
      <w:pPr>
        <w:spacing w:before="102" w:after="0" w:line="240" w:lineRule="auto"/>
        <w:jc w:val="left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Федерално министарство пољопривреде, водопривреде и шумарства 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(у </w:t>
      </w:r>
      <w:r w:rsidRPr="00A47083">
        <w:rPr>
          <w:rFonts w:ascii="Arial" w:hAnsi="Arial" w:cs="Arial"/>
          <w:sz w:val="24"/>
          <w:szCs w:val="24"/>
          <w:lang w:val="sr-Cyrl-BA"/>
        </w:rPr>
        <w:t>даљем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тексту: Федерално министарство)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 </w:t>
      </w: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>које заступа министар</w:t>
      </w:r>
      <w:r>
        <w:rPr>
          <w:rFonts w:ascii="Arial" w:eastAsia="SimSun" w:hAnsi="Arial" w:cs="Arial"/>
          <w:sz w:val="24"/>
          <w:szCs w:val="24"/>
          <w:lang w:val="sr-Cyrl-BA" w:eastAsia="zh-CN"/>
        </w:rPr>
        <w:t xml:space="preserve"> </w:t>
      </w: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>_____________</w:t>
      </w:r>
      <w:r w:rsidR="004402C8">
        <w:rPr>
          <w:rFonts w:ascii="Arial" w:eastAsia="SimSun" w:hAnsi="Arial" w:cs="Arial"/>
          <w:sz w:val="24"/>
          <w:szCs w:val="24"/>
          <w:lang w:eastAsia="zh-CN"/>
        </w:rPr>
        <w:t>_________</w:t>
      </w:r>
      <w:bookmarkStart w:id="0" w:name="_GoBack"/>
      <w:bookmarkEnd w:id="0"/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>__,</w:t>
      </w:r>
    </w:p>
    <w:p w:rsidR="00ED468F" w:rsidRPr="00A47083" w:rsidRDefault="00ED468F" w:rsidP="00ED468F">
      <w:pPr>
        <w:spacing w:before="102" w:after="0" w:line="240" w:lineRule="auto"/>
        <w:rPr>
          <w:rFonts w:ascii="Arial" w:eastAsia="SimSun" w:hAnsi="Arial" w:cs="Arial"/>
          <w:sz w:val="16"/>
          <w:szCs w:val="16"/>
          <w:lang w:val="sr-Cyrl-BA" w:eastAsia="zh-CN"/>
        </w:rPr>
      </w:pPr>
    </w:p>
    <w:tbl>
      <w:tblPr>
        <w:tblW w:w="94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80"/>
        <w:gridCol w:w="2578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ED468F" w:rsidRPr="00A47083" w:rsidTr="006820F3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lang w:val="sr-Cyrl-BA"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КЛИЈЕНТУ</w:t>
            </w:r>
          </w:p>
        </w:tc>
      </w:tr>
      <w:tr w:rsidR="00ED468F" w:rsidRPr="00A47083" w:rsidTr="006820F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 xml:space="preserve">Назив обрта/ </w:t>
            </w:r>
            <w:r>
              <w:rPr>
                <w:rFonts w:ascii="Arial" w:hAnsi="Arial" w:cs="Arial"/>
                <w:sz w:val="22"/>
                <w:szCs w:val="22"/>
                <w:lang w:val="sr-Cyrl-BA" w:eastAsia="hr-HR"/>
              </w:rPr>
              <w:t>пре</w:t>
            </w: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дузећа/ задруге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 xml:space="preserve">Јединствени </w:t>
            </w:r>
            <w:r>
              <w:rPr>
                <w:rFonts w:ascii="Arial" w:hAnsi="Arial" w:cs="Arial"/>
                <w:lang w:val="sr-Cyrl-BA" w:eastAsia="hr-HR"/>
              </w:rPr>
              <w:t>идентификациони</w:t>
            </w:r>
            <w:r w:rsidRPr="00A47083">
              <w:rPr>
                <w:rFonts w:ascii="Arial" w:hAnsi="Arial" w:cs="Arial"/>
                <w:lang w:val="sr-Cyrl-BA" w:eastAsia="hr-HR"/>
              </w:rPr>
              <w:t xml:space="preserve"> број (</w:t>
            </w:r>
            <w:proofErr w:type="spellStart"/>
            <w:r w:rsidRPr="00A47083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A47083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A47083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A47083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A47083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A47083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Јединствени матични број (</w:t>
            </w:r>
            <w:proofErr w:type="spellStart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ЈМБ</w:t>
            </w:r>
            <w:proofErr w:type="spellEnd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) власника обрта/овлаштена лица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Клијент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D468F" w:rsidRPr="00A47083" w:rsidRDefault="00ED468F" w:rsidP="00ED46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Јесте обвезник ПДВ-а</w:t>
            </w:r>
          </w:p>
          <w:p w:rsidR="00ED468F" w:rsidRPr="00A47083" w:rsidRDefault="00ED468F" w:rsidP="00ED46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Није обвезник ПДВ-а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 w:eastAsia="hr-HR"/>
              </w:rPr>
              <w:t>(заокружити слово или подвући текст опције)</w:t>
            </w:r>
          </w:p>
        </w:tc>
      </w:tr>
    </w:tbl>
    <w:p w:rsidR="00ED468F" w:rsidRPr="00A47083" w:rsidRDefault="00ED468F" w:rsidP="00ED468F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 xml:space="preserve"> (у </w:t>
      </w:r>
      <w:r w:rsidRPr="00A47083">
        <w:rPr>
          <w:rFonts w:ascii="Arial" w:hAnsi="Arial" w:cs="Arial"/>
          <w:sz w:val="24"/>
          <w:szCs w:val="24"/>
          <w:lang w:val="sr-Cyrl-BA"/>
        </w:rPr>
        <w:t>даљем</w:t>
      </w: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 xml:space="preserve"> тексту: </w:t>
      </w:r>
      <w:r>
        <w:rPr>
          <w:rFonts w:ascii="Arial" w:eastAsia="SimSun" w:hAnsi="Arial" w:cs="Arial"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>лијент)</w:t>
      </w:r>
    </w:p>
    <w:p w:rsidR="00ED468F" w:rsidRPr="00A47083" w:rsidRDefault="00ED468F" w:rsidP="00ED468F">
      <w:pPr>
        <w:spacing w:before="102" w:after="0" w:line="240" w:lineRule="auto"/>
        <w:jc w:val="left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закључују 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  <w:t>УГОВОР</w:t>
      </w:r>
    </w:p>
    <w:p w:rsidR="00ED468F" w:rsidRPr="00A47083" w:rsidRDefault="00ED468F" w:rsidP="00ED468F">
      <w:pPr>
        <w:spacing w:after="160" w:line="259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о </w:t>
      </w:r>
      <w:r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коришћ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ењу средстава новчане подршке </w:t>
      </w: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(Предмет уговора)</w:t>
      </w:r>
    </w:p>
    <w:p w:rsidR="00ED468F" w:rsidRPr="00A47083" w:rsidRDefault="00ED468F" w:rsidP="00ED468F">
      <w:pPr>
        <w:spacing w:after="0" w:line="240" w:lineRule="auto"/>
        <w:contextualSpacing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Овим Уговором уређују се међусобна права и обавезе између Федералног министарства и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лијента у току и након реализације улагања.</w:t>
      </w: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(Подаци о улагању)</w:t>
      </w:r>
    </w:p>
    <w:p w:rsidR="00ED468F" w:rsidRPr="00A47083" w:rsidRDefault="00ED468F" w:rsidP="00ED468F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A47083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Клијент се обавезује извршити улагање предвиђено пословним планом (у </w:t>
      </w:r>
      <w:r w:rsidRPr="00A47083">
        <w:rPr>
          <w:rFonts w:ascii="Arial" w:hAnsi="Arial" w:cs="Arial"/>
          <w:sz w:val="24"/>
          <w:szCs w:val="24"/>
          <w:lang w:val="sr-Cyrl-BA"/>
        </w:rPr>
        <w:t>даљем</w:t>
      </w:r>
      <w:r w:rsidRPr="00A47083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тексту: улагање) за које је Развојна банка Федерације Босне и Херцеговине (у </w:t>
      </w:r>
      <w:r w:rsidRPr="00A47083">
        <w:rPr>
          <w:rFonts w:ascii="Arial" w:hAnsi="Arial" w:cs="Arial"/>
          <w:sz w:val="24"/>
          <w:szCs w:val="24"/>
          <w:lang w:val="sr-Cyrl-BA"/>
        </w:rPr>
        <w:t>даљем</w:t>
      </w:r>
      <w:r w:rsidRPr="00A47083">
        <w:rPr>
          <w:rFonts w:ascii="Arial" w:eastAsiaTheme="minorHAnsi" w:hAnsi="Arial" w:cs="Arial"/>
          <w:sz w:val="24"/>
          <w:szCs w:val="24"/>
          <w:lang w:val="sr-Cyrl-BA" w:eastAsia="en-US"/>
        </w:rPr>
        <w:t xml:space="preserve"> тексту: Развојна банка) донијела одлуку кредитног одбора о одобравању кредита.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УЛАГАЊУ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2.1.</w:t>
            </w: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proofErr w:type="spellStart"/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Р.б</w:t>
            </w:r>
            <w:proofErr w:type="spellEnd"/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Врста улагања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 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(заокружити број испред врсте улагања)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1.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Пољопривредне машине и прикључни уређаји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Пољопривредна опрему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3.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Расплодна стока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4.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Изградња или проширење и опремање грађевинских објеката у функцији пољопривреде односно прехрамбене индустрије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5.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Подизање вишегодишњих насада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6.</w:t>
            </w:r>
          </w:p>
        </w:tc>
        <w:tc>
          <w:tcPr>
            <w:tcW w:w="8123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Легализација грађевинских објеката и испуњавање околишних стандарда</w:t>
            </w:r>
          </w:p>
        </w:tc>
      </w:tr>
      <w:tr w:rsidR="00ED468F" w:rsidRPr="00A47083" w:rsidTr="006820F3">
        <w:trPr>
          <w:trHeight w:val="89"/>
        </w:trPr>
        <w:tc>
          <w:tcPr>
            <w:tcW w:w="9610" w:type="dxa"/>
            <w:gridSpan w:val="4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2.2.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Назив пројекта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(преписати назив из пословног плана)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8793" w:type="dxa"/>
            <w:gridSpan w:val="3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rPr>
          <w:trHeight w:val="180"/>
        </w:trPr>
        <w:tc>
          <w:tcPr>
            <w:tcW w:w="9610" w:type="dxa"/>
            <w:gridSpan w:val="4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2.3.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 xml:space="preserve">Износ улагања 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2.3.1.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  <w:t xml:space="preserve">Укупан износ улагања у КМ са ПДВ-ом </w:t>
            </w: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-</w:t>
            </w: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 xml:space="preserve"> 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попуњава </w:t>
            </w:r>
            <w:r>
              <w:rPr>
                <w:rFonts w:ascii="Arial" w:hAnsi="Arial" w:cs="Arial"/>
                <w:sz w:val="24"/>
                <w:szCs w:val="24"/>
                <w:lang w:val="sr-Cyrl-BA" w:eastAsia="hr-HR"/>
              </w:rPr>
              <w:t>к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лијент који није обвезник ПДВ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 </w:t>
            </w:r>
            <w:r w:rsidRPr="00A47083">
              <w:rPr>
                <w:rFonts w:ascii="Arial" w:hAnsi="Arial" w:cs="Arial"/>
                <w:lang w:val="sr-Cyrl-BA" w:eastAsia="hr-HR"/>
              </w:rPr>
              <w:t>(преписати износ улагања из пословног плана)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2.3.2.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  <w:t>Укупан износ улагања у КМ без ПДВ-а</w:t>
            </w: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 xml:space="preserve"> –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 попуњава </w:t>
            </w:r>
            <w:r>
              <w:rPr>
                <w:rFonts w:ascii="Arial" w:hAnsi="Arial" w:cs="Arial"/>
                <w:sz w:val="24"/>
                <w:szCs w:val="24"/>
                <w:lang w:val="sr-Cyrl-BA" w:eastAsia="hr-HR"/>
              </w:rPr>
              <w:t>к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лијент обвезник ПДВ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 </w:t>
            </w:r>
            <w:r w:rsidRPr="00A47083">
              <w:rPr>
                <w:rFonts w:ascii="Arial" w:hAnsi="Arial" w:cs="Arial"/>
                <w:lang w:val="sr-Cyrl-BA" w:eastAsia="hr-HR"/>
              </w:rPr>
              <w:t>(преписати износ улагања из пословног плана)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9610" w:type="dxa"/>
            <w:gridSpan w:val="4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2.4.</w:t>
            </w:r>
          </w:p>
        </w:tc>
        <w:tc>
          <w:tcPr>
            <w:tcW w:w="8793" w:type="dxa"/>
            <w:gridSpan w:val="3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Очекивани износ новчане подршке</w:t>
            </w: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2.4.1.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  <w:t xml:space="preserve">Износ подршке у КМ са ПДВ – 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попуњава </w:t>
            </w:r>
            <w:r>
              <w:rPr>
                <w:rFonts w:ascii="Arial" w:hAnsi="Arial" w:cs="Arial"/>
                <w:sz w:val="24"/>
                <w:szCs w:val="24"/>
                <w:lang w:val="sr-Cyrl-BA" w:eastAsia="hr-HR"/>
              </w:rPr>
              <w:t>к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лијент који није обвезник ПДВ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 xml:space="preserve">(износ подршке из реда 2.3.1. помножити са </w:t>
            </w:r>
            <w:proofErr w:type="spellStart"/>
            <w:r w:rsidRPr="00A47083">
              <w:rPr>
                <w:rFonts w:ascii="Arial" w:hAnsi="Arial" w:cs="Arial"/>
                <w:lang w:val="sr-Cyrl-BA" w:eastAsia="hr-HR"/>
              </w:rPr>
              <w:t>коеф</w:t>
            </w:r>
            <w:proofErr w:type="spellEnd"/>
            <w:r w:rsidRPr="00A47083">
              <w:rPr>
                <w:rFonts w:ascii="Arial" w:hAnsi="Arial" w:cs="Arial"/>
                <w:lang w:val="sr-Cyrl-BA" w:eastAsia="hr-HR"/>
              </w:rPr>
              <w:t>. 0,25)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2.4.2.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  <w:t xml:space="preserve">Износ подршке у КМ без ПДВ – 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попуњава </w:t>
            </w:r>
            <w:r>
              <w:rPr>
                <w:rFonts w:ascii="Arial" w:hAnsi="Arial" w:cs="Arial"/>
                <w:sz w:val="24"/>
                <w:szCs w:val="24"/>
                <w:lang w:val="sr-Cyrl-BA" w:eastAsia="hr-HR"/>
              </w:rPr>
              <w:t>к</w:t>
            </w: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лијент обвезник ПДВ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 xml:space="preserve">(износ подршке из реда 2.3.2. помножити са </w:t>
            </w:r>
            <w:proofErr w:type="spellStart"/>
            <w:r w:rsidRPr="00A47083">
              <w:rPr>
                <w:rFonts w:ascii="Arial" w:hAnsi="Arial" w:cs="Arial"/>
                <w:lang w:val="sr-Cyrl-BA" w:eastAsia="hr-HR"/>
              </w:rPr>
              <w:t>коеф</w:t>
            </w:r>
            <w:proofErr w:type="spellEnd"/>
            <w:r w:rsidRPr="00A47083">
              <w:rPr>
                <w:rFonts w:ascii="Arial" w:hAnsi="Arial" w:cs="Arial"/>
                <w:lang w:val="sr-Cyrl-BA" w:eastAsia="hr-HR"/>
              </w:rPr>
              <w:t>. 0,25)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9610" w:type="dxa"/>
            <w:gridSpan w:val="4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2.5.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Почетак и завршетак улагања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2.5.1.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  <w:t>Очекивани почетак улагања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(дан, мјесец и година)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ED468F" w:rsidRPr="00A47083" w:rsidTr="006820F3">
        <w:tc>
          <w:tcPr>
            <w:tcW w:w="817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2.5.2.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2"/>
                <w:szCs w:val="22"/>
                <w:lang w:val="sr-Cyrl-BA" w:eastAsia="hr-HR"/>
              </w:rPr>
              <w:t>Очекивани завршетак улагања</w:t>
            </w:r>
          </w:p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(дан, мјесец и година)</w:t>
            </w:r>
          </w:p>
        </w:tc>
        <w:tc>
          <w:tcPr>
            <w:tcW w:w="3136" w:type="dxa"/>
            <w:shd w:val="clear" w:color="auto" w:fill="auto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ED468F" w:rsidRPr="00A47083" w:rsidRDefault="00ED468F" w:rsidP="00ED468F">
      <w:pPr>
        <w:spacing w:after="0" w:line="240" w:lineRule="auto"/>
        <w:rPr>
          <w:rFonts w:ascii="Arial" w:hAnsi="Arial" w:cs="Arial"/>
          <w:sz w:val="16"/>
          <w:szCs w:val="16"/>
          <w:lang w:val="sr-Cyrl-BA" w:eastAsia="hr-HR"/>
        </w:rPr>
      </w:pP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(Прихватљивост трошкова улагања)</w:t>
      </w:r>
    </w:p>
    <w:p w:rsidR="00ED468F" w:rsidRPr="00A47083" w:rsidRDefault="00ED468F" w:rsidP="00ED468F">
      <w:pPr>
        <w:pStyle w:val="ListParagraph"/>
        <w:numPr>
          <w:ilvl w:val="0"/>
          <w:numId w:val="4"/>
        </w:numPr>
        <w:spacing w:after="0" w:line="240" w:lineRule="auto"/>
        <w:ind w:left="432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Улагања морају бити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у складу са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Листом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прихватљивих трошкова из важећег Правилника о условима и начину остваривања новчаних подршки по моделу руралног развоја (у </w:t>
      </w:r>
      <w:r w:rsidRPr="00A47083">
        <w:rPr>
          <w:rFonts w:ascii="Arial" w:hAnsi="Arial" w:cs="Arial"/>
          <w:sz w:val="24"/>
          <w:szCs w:val="24"/>
          <w:lang w:val="sr-Cyrl-BA"/>
        </w:rPr>
        <w:t>даљем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тексту: Правилник).</w:t>
      </w:r>
    </w:p>
    <w:p w:rsidR="00ED468F" w:rsidRPr="00A47083" w:rsidRDefault="00ED468F" w:rsidP="00ED468F">
      <w:pPr>
        <w:pStyle w:val="ListParagraph"/>
        <w:numPr>
          <w:ilvl w:val="0"/>
          <w:numId w:val="4"/>
        </w:numPr>
        <w:spacing w:after="160" w:line="259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Улагања су прихватљива од 01. 10. претходне године до рока очекиваног завршетка улагања из члана 2. овог Уговора, а најкасније до 01. 10. наредне године.</w:t>
      </w:r>
    </w:p>
    <w:p w:rsidR="00ED468F" w:rsidRPr="00A47083" w:rsidRDefault="00ED468F" w:rsidP="00ED468F">
      <w:pPr>
        <w:pStyle w:val="ListParagraph"/>
        <w:spacing w:after="160" w:line="259" w:lineRule="auto"/>
        <w:ind w:left="426"/>
        <w:jc w:val="left"/>
        <w:rPr>
          <w:rFonts w:ascii="Arial" w:eastAsia="SimSun" w:hAnsi="Arial" w:cs="Arial"/>
          <w:bCs/>
          <w:sz w:val="16"/>
          <w:szCs w:val="16"/>
          <w:lang w:val="sr-Cyrl-BA" w:eastAsia="zh-CN"/>
        </w:rPr>
      </w:pP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(Обавезе </w:t>
      </w:r>
      <w:r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лијента)</w:t>
      </w:r>
    </w:p>
    <w:p w:rsidR="00ED468F" w:rsidRPr="00A47083" w:rsidRDefault="00ED468F" w:rsidP="00ED468F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Клијент се обавезује: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давати тачне и потпуне информације о улагању, а посебно водити рачуна да цијене на фактури буду </w:t>
      </w:r>
      <w:r>
        <w:rPr>
          <w:rFonts w:ascii="Arial" w:hAnsi="Arial" w:cs="Arial"/>
          <w:sz w:val="24"/>
          <w:szCs w:val="24"/>
          <w:lang w:val="sr-Cyrl-BA" w:eastAsia="hr-HR"/>
        </w:rPr>
        <w:t>у складу са</w:t>
      </w: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 постојећим тржишним цијенама,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допустити службеницима 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Федералног министарства</w:t>
      </w: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 и надлежним инспекцијама несметан приступ и контролу улагања на терену у сваком тренутку, од момента потписивања овог Уговора, до истека периода од три године од датума исплате подршке,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дати на увид цјелокупну документацију везану за улагање службеницима 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Федералног министарства</w:t>
      </w: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 и надлежним инспекцијама које обављају контролу на терену, односно врше инспекцијски надзор,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>чувати документацију, која се односи на улагање сљедећих три године од датума исплате подршке,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lastRenderedPageBreak/>
        <w:t>задржати у свом власништву предмете улагања сљедећих три године од датума исплате подршке,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>намјенски користити предмете улагања сљедећих три године од датума исплате подршке,</w:t>
      </w:r>
    </w:p>
    <w:p w:rsidR="00ED468F" w:rsidRPr="00A47083" w:rsidRDefault="00ED468F" w:rsidP="00ED468F">
      <w:pPr>
        <w:pStyle w:val="ListParagraph"/>
        <w:numPr>
          <w:ilvl w:val="1"/>
          <w:numId w:val="8"/>
        </w:numPr>
        <w:spacing w:after="0" w:line="240" w:lineRule="auto"/>
        <w:ind w:left="851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одмах извијестити 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</w:t>
      </w: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 о непредвиђеним околностима насталим током проведбе улагања.</w:t>
      </w:r>
    </w:p>
    <w:p w:rsidR="00ED468F" w:rsidRPr="00A47083" w:rsidRDefault="00ED468F" w:rsidP="00ED468F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Ако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лијент прекрши било коју обавезу из става (1) овог Уговора, губи право на остваривање подршке.</w:t>
      </w:r>
    </w:p>
    <w:p w:rsidR="00ED468F" w:rsidRPr="00A47083" w:rsidRDefault="00ED468F" w:rsidP="00ED468F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доноси рјешење о </w:t>
      </w:r>
      <w:proofErr w:type="spellStart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поврату</w:t>
      </w:r>
      <w:proofErr w:type="spellEnd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средстава подршке уколико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лијент прекрши одредбе става (1) овог члана.</w:t>
      </w:r>
    </w:p>
    <w:p w:rsidR="00ED468F" w:rsidRPr="00A47083" w:rsidRDefault="00ED468F" w:rsidP="00ED468F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Клијент се обавезује вратити разлику средстава на депозитни рачун код Развојне банке уколико је износ средстава одобрен овим Уговором већи од износа средстава који му је додијељен рјешењем о одобравању средстава из члана 5. овог Уговора.</w:t>
      </w:r>
    </w:p>
    <w:p w:rsidR="00ED468F" w:rsidRPr="00A47083" w:rsidRDefault="00ED468F" w:rsidP="00ED468F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 случају када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лијент због постојања више силе није био у могућности испунити обавезу из става (1) овог члана, стране се могу договорити о потписивању Анекса уговора којим ће се дати додатни временски рок за испуњавање обавезе. </w:t>
      </w:r>
    </w:p>
    <w:p w:rsidR="00ED468F" w:rsidRPr="00A47083" w:rsidRDefault="00ED468F" w:rsidP="00ED468F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 циљу осигурања законитог и намјенског утрошка </w:t>
      </w:r>
      <w:proofErr w:type="spellStart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додијељењих</w:t>
      </w:r>
      <w:proofErr w:type="spellEnd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средстава новчане подршке,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лијент је дужан Развојној банци доставити (3) три </w:t>
      </w:r>
      <w:proofErr w:type="spellStart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бјанко</w:t>
      </w:r>
      <w:proofErr w:type="spellEnd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потписане и овјерене мјенице са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овлашћ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ењем за попуну истих.</w:t>
      </w: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(Обавезе Федералног министарства)</w:t>
      </w:r>
    </w:p>
    <w:p w:rsidR="00ED468F" w:rsidRPr="00A47083" w:rsidRDefault="00ED468F" w:rsidP="00ED468F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се обавезује осигурати исплату подршке, путем средстава депонираних на </w:t>
      </w:r>
      <w:proofErr w:type="spellStart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трансакцијском</w:t>
      </w:r>
      <w:proofErr w:type="spellEnd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рачуну Развојне банке, у вриједности до 25% трошкова улагања из члана 2. овог Уговора. </w:t>
      </w:r>
    </w:p>
    <w:p w:rsidR="00ED468F" w:rsidRPr="00A47083" w:rsidRDefault="00ED468F" w:rsidP="00ED468F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потписује Уговор и доставља га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лијенту и Развојној банци, која након тога активира одлуку о одобравању кредитног захтјева дознаком кредитних средства и предвиђеног износа подршке из овог Уговора на </w:t>
      </w:r>
      <w:proofErr w:type="spellStart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трансакцијски</w:t>
      </w:r>
      <w:proofErr w:type="spellEnd"/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рачун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лијента.</w:t>
      </w:r>
    </w:p>
    <w:p w:rsidR="00ED468F" w:rsidRPr="00A47083" w:rsidRDefault="00ED468F" w:rsidP="00ED468F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у току улагања прати реализацију улагања провођењем административне контроле и контроле на терену.</w:t>
      </w:r>
    </w:p>
    <w:p w:rsidR="00ED468F" w:rsidRPr="00A47083" w:rsidRDefault="00ED468F" w:rsidP="00ED468F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након завршетка улагања врши контролу на терену, те на основу података о извршеном улагању достављених од стране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лијента и Развојне банке и Листе прихватљивих трошкова из Правилника, врши обрачун износа новчане подршке и доноси рјешење о одобравања средстава подршке, у складу са овим Уговором.</w:t>
      </w:r>
    </w:p>
    <w:p w:rsidR="00ED468F" w:rsidRPr="00A47083" w:rsidRDefault="00ED468F" w:rsidP="00ED468F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доставља рјешење из става (4) овог члана </w:t>
      </w:r>
      <w:r>
        <w:rPr>
          <w:rFonts w:ascii="Arial" w:eastAsia="SimSun" w:hAnsi="Arial" w:cs="Arial"/>
          <w:bCs/>
          <w:sz w:val="24"/>
          <w:szCs w:val="24"/>
          <w:lang w:val="sr-Cyrl-BA" w:eastAsia="zh-CN"/>
        </w:rPr>
        <w:t>к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лијенту и Развојној банци.</w:t>
      </w: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sr-Cyrl-BA" w:eastAsia="en-US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sr-Cyrl-BA" w:eastAsia="en-US"/>
        </w:rPr>
      </w:pPr>
      <w:r w:rsidRPr="00A47083">
        <w:rPr>
          <w:rFonts w:ascii="Arial" w:eastAsiaTheme="minorHAnsi" w:hAnsi="Arial" w:cs="Arial"/>
          <w:b/>
          <w:sz w:val="24"/>
          <w:szCs w:val="24"/>
          <w:lang w:val="sr-Cyrl-BA" w:eastAsia="en-US"/>
        </w:rPr>
        <w:t>(Трајање уговора)</w:t>
      </w:r>
    </w:p>
    <w:p w:rsidR="00ED468F" w:rsidRPr="00A47083" w:rsidRDefault="00ED468F" w:rsidP="00ED468F">
      <w:pPr>
        <w:spacing w:after="0" w:line="240" w:lineRule="auto"/>
        <w:jc w:val="left"/>
        <w:rPr>
          <w:rFonts w:ascii="Arial" w:eastAsiaTheme="minorHAnsi" w:hAnsi="Arial" w:cs="Arial"/>
          <w:sz w:val="24"/>
          <w:szCs w:val="24"/>
          <w:lang w:val="sr-Cyrl-BA" w:eastAsia="en-US"/>
        </w:rPr>
      </w:pPr>
      <w:r w:rsidRPr="00A47083">
        <w:rPr>
          <w:rFonts w:ascii="Arial" w:eastAsiaTheme="minorHAnsi" w:hAnsi="Arial" w:cs="Arial"/>
          <w:sz w:val="24"/>
          <w:szCs w:val="24"/>
          <w:lang w:val="sr-Cyrl-BA" w:eastAsia="en-US"/>
        </w:rPr>
        <w:t>Овај уговор траје три године од дана коначне исплате средстава новчане подршке.</w:t>
      </w:r>
    </w:p>
    <w:p w:rsidR="00ED468F" w:rsidRPr="00A47083" w:rsidRDefault="00ED468F" w:rsidP="00ED468F">
      <w:pPr>
        <w:spacing w:after="0" w:line="240" w:lineRule="auto"/>
        <w:jc w:val="left"/>
        <w:rPr>
          <w:rFonts w:ascii="Arial" w:eastAsiaTheme="minorHAnsi" w:hAnsi="Arial" w:cs="Arial"/>
          <w:sz w:val="16"/>
          <w:szCs w:val="16"/>
          <w:lang w:val="sr-Cyrl-BA" w:eastAsia="en-US"/>
        </w:rPr>
      </w:pP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sr-Cyrl-BA" w:eastAsia="en-US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sr-Cyrl-BA" w:eastAsia="en-US"/>
        </w:rPr>
      </w:pPr>
      <w:r w:rsidRPr="00A47083">
        <w:rPr>
          <w:rFonts w:ascii="Arial" w:eastAsiaTheme="minorHAnsi" w:hAnsi="Arial" w:cs="Arial"/>
          <w:b/>
          <w:sz w:val="24"/>
          <w:szCs w:val="24"/>
          <w:lang w:val="sr-Cyrl-BA" w:eastAsia="en-US"/>
        </w:rPr>
        <w:t>(Надлежност за рјешавање спорова)</w:t>
      </w:r>
    </w:p>
    <w:p w:rsidR="00ED468F" w:rsidRPr="00A47083" w:rsidRDefault="00ED468F" w:rsidP="00ED468F">
      <w:pPr>
        <w:spacing w:after="0" w:line="240" w:lineRule="auto"/>
        <w:rPr>
          <w:rFonts w:ascii="Arial" w:hAnsi="Arial" w:cs="Arial"/>
          <w:sz w:val="24"/>
          <w:lang w:val="sr-Cyrl-BA" w:eastAsia="en-US"/>
        </w:rPr>
      </w:pPr>
      <w:r w:rsidRPr="00A47083">
        <w:rPr>
          <w:rFonts w:ascii="Arial" w:hAnsi="Arial" w:cs="Arial"/>
          <w:sz w:val="24"/>
          <w:lang w:val="sr-Cyrl-BA" w:eastAsia="en-US"/>
        </w:rPr>
        <w:t>Уговорне стране сугласне су све спорове који произлазе из овог Уговора рјешавати споразумно, а уколико то не буде могуће, уговарају надлежност мјесно и стварно надлежног  суда у Сарајеву.</w:t>
      </w:r>
    </w:p>
    <w:p w:rsidR="00ED468F" w:rsidRPr="00A47083" w:rsidRDefault="00ED468F" w:rsidP="00ED468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ED468F" w:rsidRPr="00A47083" w:rsidRDefault="00ED468F" w:rsidP="00ED468F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lastRenderedPageBreak/>
        <w:t>(Завршне одредбе)</w:t>
      </w:r>
    </w:p>
    <w:p w:rsidR="00ED468F" w:rsidRPr="00A47083" w:rsidRDefault="00ED468F" w:rsidP="00ED468F">
      <w:pPr>
        <w:tabs>
          <w:tab w:val="left" w:pos="1080"/>
          <w:tab w:val="left" w:pos="2736"/>
        </w:tabs>
        <w:spacing w:after="0" w:line="240" w:lineRule="auto"/>
        <w:rPr>
          <w:rFonts w:ascii="Arial" w:hAnsi="Arial" w:cs="Arial"/>
          <w:b/>
          <w:sz w:val="24"/>
          <w:lang w:val="sr-Cyrl-BA" w:eastAsia="en-US"/>
        </w:rPr>
      </w:pPr>
      <w:r w:rsidRPr="00A47083">
        <w:rPr>
          <w:rFonts w:ascii="Arial" w:hAnsi="Arial" w:cs="Arial"/>
          <w:sz w:val="24"/>
          <w:lang w:val="sr-Cyrl-BA" w:eastAsia="en-US"/>
        </w:rPr>
        <w:t xml:space="preserve">Овај Уговор састављен је у пет истовјетних примјерака од којих два примјерка припадају </w:t>
      </w:r>
      <w:r>
        <w:rPr>
          <w:rFonts w:ascii="Arial" w:hAnsi="Arial" w:cs="Arial"/>
          <w:sz w:val="24"/>
          <w:lang w:val="sr-Cyrl-BA" w:eastAsia="en-US"/>
        </w:rPr>
        <w:t>к</w:t>
      </w:r>
      <w:r w:rsidRPr="00A47083">
        <w:rPr>
          <w:rFonts w:ascii="Arial" w:hAnsi="Arial" w:cs="Arial"/>
          <w:sz w:val="24"/>
          <w:lang w:val="sr-Cyrl-BA" w:eastAsia="en-US"/>
        </w:rPr>
        <w:t xml:space="preserve">лијенту, два примјерка </w:t>
      </w:r>
      <w:r w:rsidRPr="00A47083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Федералном министарству</w:t>
      </w:r>
      <w:r w:rsidRPr="00A47083">
        <w:rPr>
          <w:rFonts w:ascii="Arial" w:hAnsi="Arial" w:cs="Arial"/>
          <w:sz w:val="24"/>
          <w:lang w:val="sr-Cyrl-BA" w:eastAsia="en-US"/>
        </w:rPr>
        <w:t xml:space="preserve"> и један примјерак Развојној банци.</w:t>
      </w:r>
    </w:p>
    <w:p w:rsidR="00ED468F" w:rsidRPr="00A47083" w:rsidRDefault="00ED468F" w:rsidP="00ED468F">
      <w:pPr>
        <w:tabs>
          <w:tab w:val="left" w:pos="1080"/>
          <w:tab w:val="left" w:pos="2736"/>
        </w:tabs>
        <w:spacing w:after="0" w:line="240" w:lineRule="auto"/>
        <w:rPr>
          <w:rFonts w:ascii="Arial" w:hAnsi="Arial" w:cs="Arial"/>
          <w:b/>
          <w:sz w:val="24"/>
          <w:lang w:val="sr-Cyrl-BA" w:eastAsia="en-US"/>
        </w:rPr>
      </w:pPr>
    </w:p>
    <w:tbl>
      <w:tblPr>
        <w:tblStyle w:val="TableGrid5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46"/>
        <w:gridCol w:w="4527"/>
        <w:gridCol w:w="208"/>
        <w:gridCol w:w="236"/>
      </w:tblGrid>
      <w:tr w:rsidR="00ED468F" w:rsidRPr="00A47083" w:rsidTr="006820F3">
        <w:tc>
          <w:tcPr>
            <w:tcW w:w="4111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  <w:t>КЛИЈЕНТ</w:t>
            </w:r>
          </w:p>
          <w:p w:rsidR="00ED468F" w:rsidRPr="00A47083" w:rsidRDefault="00ED468F" w:rsidP="006820F3">
            <w:pPr>
              <w:pBdr>
                <w:bottom w:val="single" w:sz="12" w:space="1" w:color="auto"/>
              </w:pBd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sr-Cyrl-BA" w:eastAsia="zh-CN"/>
              </w:rPr>
            </w:pPr>
          </w:p>
          <w:p w:rsidR="00ED468F" w:rsidRPr="00A47083" w:rsidRDefault="00ED468F" w:rsidP="006820F3">
            <w:pPr>
              <w:spacing w:after="0" w:line="240" w:lineRule="auto"/>
              <w:jc w:val="center"/>
              <w:rPr>
                <w:rFonts w:ascii="Arial" w:eastAsia="SimSun" w:hAnsi="Arial" w:cs="Arial"/>
                <w:lang w:val="sr-Cyrl-BA" w:eastAsia="zh-CN"/>
              </w:rPr>
            </w:pPr>
            <w:r w:rsidRPr="00A47083">
              <w:rPr>
                <w:rFonts w:ascii="Arial" w:hAnsi="Arial" w:cs="Arial"/>
                <w:bCs/>
                <w:sz w:val="24"/>
                <w:szCs w:val="24"/>
                <w:lang w:val="sr-Cyrl-BA" w:eastAsia="zh-CN"/>
              </w:rPr>
              <w:t xml:space="preserve"> </w:t>
            </w:r>
            <w:r w:rsidRPr="00A47083">
              <w:rPr>
                <w:rFonts w:ascii="Arial" w:hAnsi="Arial" w:cs="Arial"/>
                <w:bCs/>
                <w:lang w:val="sr-Cyrl-BA" w:eastAsia="zh-CN"/>
              </w:rPr>
              <w:t>(Име и презиме/назив обрта/</w:t>
            </w:r>
            <w:r>
              <w:rPr>
                <w:rFonts w:ascii="Arial" w:hAnsi="Arial" w:cs="Arial"/>
                <w:bCs/>
                <w:lang w:val="sr-Cyrl-BA" w:eastAsia="zh-CN"/>
              </w:rPr>
              <w:t>пре</w:t>
            </w:r>
            <w:r w:rsidRPr="00A47083">
              <w:rPr>
                <w:rFonts w:ascii="Arial" w:hAnsi="Arial" w:cs="Arial"/>
                <w:bCs/>
                <w:lang w:val="sr-Cyrl-BA" w:eastAsia="zh-CN"/>
              </w:rPr>
              <w:t>дузећа/задруге)</w:t>
            </w:r>
          </w:p>
        </w:tc>
        <w:tc>
          <w:tcPr>
            <w:tcW w:w="709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81" w:type="dxa"/>
            <w:gridSpan w:val="3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ФЕДЕРАЛНО МИНИСТАРСТВО ПОЉОПРИВРЕДЕ, </w:t>
            </w:r>
          </w:p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ВОДОПРИВРЕДЕ И ШУМАРСТВА </w:t>
            </w:r>
          </w:p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  <w:tc>
          <w:tcPr>
            <w:tcW w:w="236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</w:tr>
      <w:tr w:rsidR="00ED468F" w:rsidRPr="00A47083" w:rsidTr="006820F3">
        <w:tc>
          <w:tcPr>
            <w:tcW w:w="4111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</w:p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  <w:r w:rsidRPr="00A47083">
              <w:rPr>
                <w:lang w:val="sr-Cyrl-BA"/>
              </w:rPr>
              <w:t>_______________________________________</w:t>
            </w:r>
          </w:p>
        </w:tc>
        <w:tc>
          <w:tcPr>
            <w:tcW w:w="236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</w:tr>
      <w:tr w:rsidR="00ED468F" w:rsidRPr="00A47083" w:rsidTr="006820F3">
        <w:tc>
          <w:tcPr>
            <w:tcW w:w="4111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 xml:space="preserve">(Одговорно лице </w:t>
            </w:r>
            <w:r>
              <w:rPr>
                <w:rFonts w:ascii="Arial" w:hAnsi="Arial" w:cs="Arial"/>
                <w:lang w:val="sr-Cyrl-BA"/>
              </w:rPr>
              <w:t>к</w:t>
            </w:r>
            <w:r w:rsidRPr="00A47083">
              <w:rPr>
                <w:rFonts w:ascii="Arial" w:hAnsi="Arial" w:cs="Arial"/>
                <w:lang w:val="sr-Cyrl-BA"/>
              </w:rPr>
              <w:t>лијента/Потпис и печат)</w:t>
            </w:r>
          </w:p>
        </w:tc>
        <w:tc>
          <w:tcPr>
            <w:tcW w:w="85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center"/>
              <w:rPr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(Министар/Потпис и печат)</w:t>
            </w:r>
          </w:p>
        </w:tc>
        <w:tc>
          <w:tcPr>
            <w:tcW w:w="236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</w:tr>
      <w:tr w:rsidR="00ED468F" w:rsidRPr="00A47083" w:rsidTr="006820F3">
        <w:tc>
          <w:tcPr>
            <w:tcW w:w="4111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Број: ______________________</w:t>
            </w:r>
          </w:p>
        </w:tc>
        <w:tc>
          <w:tcPr>
            <w:tcW w:w="85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Број: ______________________</w:t>
            </w:r>
          </w:p>
        </w:tc>
        <w:tc>
          <w:tcPr>
            <w:tcW w:w="236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</w:tr>
      <w:tr w:rsidR="00ED468F" w:rsidRPr="00A47083" w:rsidTr="006820F3">
        <w:tc>
          <w:tcPr>
            <w:tcW w:w="4111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85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</w:tr>
      <w:tr w:rsidR="00ED468F" w:rsidRPr="00A47083" w:rsidTr="006820F3">
        <w:tc>
          <w:tcPr>
            <w:tcW w:w="4111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Датум: ___________</w:t>
            </w:r>
          </w:p>
        </w:tc>
        <w:tc>
          <w:tcPr>
            <w:tcW w:w="85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Датум: ___________</w:t>
            </w:r>
          </w:p>
        </w:tc>
        <w:tc>
          <w:tcPr>
            <w:tcW w:w="236" w:type="dxa"/>
          </w:tcPr>
          <w:p w:rsidR="00ED468F" w:rsidRPr="00A47083" w:rsidRDefault="00ED468F" w:rsidP="006820F3">
            <w:pPr>
              <w:spacing w:after="0" w:line="240" w:lineRule="auto"/>
              <w:jc w:val="left"/>
              <w:rPr>
                <w:lang w:val="sr-Cyrl-BA"/>
              </w:rPr>
            </w:pPr>
          </w:p>
        </w:tc>
      </w:tr>
      <w:tr w:rsidR="00ED468F" w:rsidRPr="00A47083" w:rsidTr="006820F3">
        <w:trPr>
          <w:gridAfter w:val="2"/>
          <w:wAfter w:w="444" w:type="dxa"/>
        </w:trPr>
        <w:tc>
          <w:tcPr>
            <w:tcW w:w="9493" w:type="dxa"/>
            <w:gridSpan w:val="4"/>
          </w:tcPr>
          <w:p w:rsidR="00ED468F" w:rsidRPr="00A47083" w:rsidRDefault="00ED468F" w:rsidP="006820F3">
            <w:pPr>
              <w:spacing w:after="0" w:line="240" w:lineRule="auto"/>
              <w:rPr>
                <w:rFonts w:ascii="Arial" w:eastAsia="SimSun" w:hAnsi="Arial" w:cs="Arial"/>
                <w:lang w:val="sr-Cyrl-BA" w:eastAsia="zh-CN"/>
              </w:rPr>
            </w:pPr>
          </w:p>
        </w:tc>
      </w:tr>
    </w:tbl>
    <w:p w:rsidR="00ED468F" w:rsidRPr="00A47083" w:rsidRDefault="00ED468F" w:rsidP="00ED468F">
      <w:pPr>
        <w:spacing w:after="0" w:line="240" w:lineRule="auto"/>
        <w:jc w:val="left"/>
        <w:rPr>
          <w:rFonts w:ascii="Arial" w:hAnsi="Arial" w:cs="Arial"/>
          <w:sz w:val="24"/>
          <w:szCs w:val="24"/>
          <w:lang w:val="sr-Cyrl-BA" w:eastAsia="hr-HR"/>
        </w:rPr>
      </w:pPr>
    </w:p>
    <w:p w:rsidR="00ED468F" w:rsidRDefault="00ED468F" w:rsidP="00ED468F">
      <w:pPr>
        <w:spacing w:after="0" w:line="240" w:lineRule="auto"/>
        <w:jc w:val="left"/>
        <w:rPr>
          <w:rFonts w:ascii="Arial" w:hAnsi="Arial" w:cs="Arial"/>
          <w:sz w:val="24"/>
          <w:szCs w:val="24"/>
          <w:lang w:val="sr-Cyrl-BA" w:eastAsia="hr-HR"/>
        </w:rPr>
      </w:pPr>
    </w:p>
    <w:p w:rsidR="00ED468F" w:rsidRDefault="00ED468F" w:rsidP="00ED468F">
      <w:pPr>
        <w:spacing w:after="0" w:line="240" w:lineRule="auto"/>
        <w:jc w:val="left"/>
        <w:rPr>
          <w:rFonts w:ascii="Arial" w:hAnsi="Arial" w:cs="Arial"/>
          <w:sz w:val="24"/>
          <w:szCs w:val="24"/>
          <w:lang w:val="sr-Cyrl-BA" w:eastAsia="hr-HR"/>
        </w:rPr>
      </w:pPr>
    </w:p>
    <w:p w:rsidR="00ED468F" w:rsidRDefault="00ED468F" w:rsidP="00ED468F">
      <w:pPr>
        <w:spacing w:after="0" w:line="240" w:lineRule="auto"/>
        <w:jc w:val="left"/>
        <w:rPr>
          <w:rFonts w:ascii="Arial" w:hAnsi="Arial" w:cs="Arial"/>
          <w:sz w:val="24"/>
          <w:szCs w:val="24"/>
          <w:lang w:val="sr-Cyrl-BA" w:eastAsia="hr-HR"/>
        </w:rPr>
      </w:pPr>
    </w:p>
    <w:p w:rsidR="00ED468F" w:rsidRDefault="00ED468F" w:rsidP="00ED468F">
      <w:pPr>
        <w:spacing w:after="0" w:line="240" w:lineRule="auto"/>
        <w:jc w:val="left"/>
        <w:rPr>
          <w:rFonts w:ascii="Arial" w:hAnsi="Arial" w:cs="Arial"/>
          <w:sz w:val="24"/>
          <w:szCs w:val="24"/>
          <w:lang w:val="sr-Cyrl-BA" w:eastAsia="hr-HR"/>
        </w:rPr>
      </w:pPr>
    </w:p>
    <w:p w:rsidR="00E67CF3" w:rsidRPr="00ED468F" w:rsidRDefault="00E67CF3" w:rsidP="00ED468F"/>
    <w:sectPr w:rsidR="00E67CF3" w:rsidRPr="00ED46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A8" w:rsidRDefault="00DC3BA8" w:rsidP="00ED468F">
      <w:pPr>
        <w:spacing w:after="0" w:line="240" w:lineRule="auto"/>
      </w:pPr>
      <w:r>
        <w:separator/>
      </w:r>
    </w:p>
  </w:endnote>
  <w:endnote w:type="continuationSeparator" w:id="0">
    <w:p w:rsidR="00DC3BA8" w:rsidRDefault="00DC3BA8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C-Times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398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521" w:rsidRDefault="00E86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68F" w:rsidRDefault="00ED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A8" w:rsidRDefault="00DC3BA8" w:rsidP="00ED468F">
      <w:pPr>
        <w:spacing w:after="0" w:line="240" w:lineRule="auto"/>
      </w:pPr>
      <w:r>
        <w:separator/>
      </w:r>
    </w:p>
  </w:footnote>
  <w:footnote w:type="continuationSeparator" w:id="0">
    <w:p w:rsidR="00DC3BA8" w:rsidRDefault="00DC3BA8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D21AD3D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rFonts w:hint="default"/>
        <w:b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AB30567"/>
    <w:multiLevelType w:val="hybridMultilevel"/>
    <w:tmpl w:val="22D843C2"/>
    <w:lvl w:ilvl="0" w:tplc="EC481FFE">
      <w:start w:val="1"/>
      <w:numFmt w:val="decimal"/>
      <w:lvlText w:val="Члан %1."/>
      <w:lvlJc w:val="left"/>
      <w:pPr>
        <w:ind w:left="4897" w:hanging="360"/>
      </w:pPr>
      <w:rPr>
        <w:rFonts w:hint="default"/>
        <w:b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-3381" w:hanging="360"/>
      </w:pPr>
    </w:lvl>
    <w:lvl w:ilvl="2" w:tplc="141A001B" w:tentative="1">
      <w:start w:val="1"/>
      <w:numFmt w:val="lowerRoman"/>
      <w:lvlText w:val="%3."/>
      <w:lvlJc w:val="right"/>
      <w:pPr>
        <w:ind w:left="-2661" w:hanging="180"/>
      </w:pPr>
    </w:lvl>
    <w:lvl w:ilvl="3" w:tplc="141A000F" w:tentative="1">
      <w:start w:val="1"/>
      <w:numFmt w:val="decimal"/>
      <w:lvlText w:val="%4."/>
      <w:lvlJc w:val="left"/>
      <w:pPr>
        <w:ind w:left="-1941" w:hanging="360"/>
      </w:pPr>
    </w:lvl>
    <w:lvl w:ilvl="4" w:tplc="141A0019" w:tentative="1">
      <w:start w:val="1"/>
      <w:numFmt w:val="lowerLetter"/>
      <w:lvlText w:val="%5."/>
      <w:lvlJc w:val="left"/>
      <w:pPr>
        <w:ind w:left="-1221" w:hanging="360"/>
      </w:pPr>
    </w:lvl>
    <w:lvl w:ilvl="5" w:tplc="141A001B" w:tentative="1">
      <w:start w:val="1"/>
      <w:numFmt w:val="lowerRoman"/>
      <w:lvlText w:val="%6."/>
      <w:lvlJc w:val="right"/>
      <w:pPr>
        <w:ind w:left="-501" w:hanging="180"/>
      </w:pPr>
    </w:lvl>
    <w:lvl w:ilvl="6" w:tplc="141A000F" w:tentative="1">
      <w:start w:val="1"/>
      <w:numFmt w:val="decimal"/>
      <w:lvlText w:val="%7."/>
      <w:lvlJc w:val="left"/>
      <w:pPr>
        <w:ind w:left="219" w:hanging="360"/>
      </w:pPr>
    </w:lvl>
    <w:lvl w:ilvl="7" w:tplc="141A0019" w:tentative="1">
      <w:start w:val="1"/>
      <w:numFmt w:val="lowerLetter"/>
      <w:lvlText w:val="%8."/>
      <w:lvlJc w:val="left"/>
      <w:pPr>
        <w:ind w:left="939" w:hanging="360"/>
      </w:pPr>
    </w:lvl>
    <w:lvl w:ilvl="8" w:tplc="141A001B" w:tentative="1">
      <w:start w:val="1"/>
      <w:numFmt w:val="lowerRoman"/>
      <w:lvlText w:val="%9."/>
      <w:lvlJc w:val="right"/>
      <w:pPr>
        <w:ind w:left="165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B"/>
    <w:rsid w:val="00182953"/>
    <w:rsid w:val="002371C2"/>
    <w:rsid w:val="00252F6B"/>
    <w:rsid w:val="002F3B51"/>
    <w:rsid w:val="00413E7E"/>
    <w:rsid w:val="004402C8"/>
    <w:rsid w:val="0045747D"/>
    <w:rsid w:val="004E2EBC"/>
    <w:rsid w:val="005E1AF1"/>
    <w:rsid w:val="007119EA"/>
    <w:rsid w:val="00A54D4E"/>
    <w:rsid w:val="00A873EB"/>
    <w:rsid w:val="00AF57E6"/>
    <w:rsid w:val="00B543BF"/>
    <w:rsid w:val="00D02E7F"/>
    <w:rsid w:val="00D53DD0"/>
    <w:rsid w:val="00D632AE"/>
    <w:rsid w:val="00D66AF7"/>
    <w:rsid w:val="00DC3BA8"/>
    <w:rsid w:val="00E67CF3"/>
    <w:rsid w:val="00E86521"/>
    <w:rsid w:val="00ED08AD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E4C9"/>
  <w15:chartTrackingRefBased/>
  <w15:docId w15:val="{4C494185-9CD3-480A-A5F6-EC1281D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8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3E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3EB"/>
    <w:pPr>
      <w:spacing w:after="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3EB"/>
    <w:pPr>
      <w:spacing w:after="0"/>
      <w:outlineLvl w:val="2"/>
    </w:pPr>
    <w:rPr>
      <w:rFonts w:ascii="Arial" w:hAnsi="Arial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EB"/>
    <w:pPr>
      <w:spacing w:after="0"/>
      <w:outlineLvl w:val="3"/>
    </w:pPr>
    <w:rPr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3EB"/>
    <w:pPr>
      <w:spacing w:after="0"/>
      <w:outlineLvl w:val="4"/>
    </w:pPr>
    <w:rPr>
      <w:smallCaps/>
      <w:color w:val="538135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73EB"/>
    <w:pPr>
      <w:spacing w:after="0"/>
      <w:outlineLvl w:val="5"/>
    </w:pPr>
    <w:rPr>
      <w:smallCaps/>
      <w:color w:val="70AD47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3EB"/>
    <w:pPr>
      <w:spacing w:after="0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3EB"/>
    <w:pPr>
      <w:spacing w:after="0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3EB"/>
    <w:pPr>
      <w:spacing w:after="0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3EB"/>
    <w:rPr>
      <w:rFonts w:ascii="Calibri" w:eastAsia="Times New Roman" w:hAnsi="Calibri" w:cs="Times New Roman"/>
      <w:smallCaps/>
      <w:spacing w:val="5"/>
      <w:sz w:val="32"/>
      <w:szCs w:val="32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A873EB"/>
    <w:rPr>
      <w:rFonts w:ascii="Calibri" w:eastAsia="Times New Roman" w:hAnsi="Calibri" w:cs="Times New Roman"/>
      <w:smallCaps/>
      <w:spacing w:val="5"/>
      <w:sz w:val="28"/>
      <w:szCs w:val="2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A873EB"/>
    <w:rPr>
      <w:rFonts w:ascii="Arial" w:eastAsia="Times New Roman" w:hAnsi="Arial" w:cs="Times New Roman"/>
      <w:smallCaps/>
      <w:spacing w:val="5"/>
      <w:szCs w:val="24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A873EB"/>
    <w:rPr>
      <w:rFonts w:ascii="Calibri" w:eastAsia="Times New Roman" w:hAnsi="Calibri" w:cs="Times New Roman"/>
      <w:i/>
      <w:iCs/>
      <w:smallCaps/>
      <w:spacing w:val="1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A873EB"/>
    <w:rPr>
      <w:rFonts w:ascii="Calibri" w:eastAsia="Times New Roman" w:hAnsi="Calibri" w:cs="Times New Roman"/>
      <w:smallCaps/>
      <w:color w:val="538135"/>
      <w:spacing w:val="10"/>
      <w:lang w:eastAsia="bs-Latn-BA"/>
    </w:rPr>
  </w:style>
  <w:style w:type="character" w:customStyle="1" w:styleId="Heading6Char">
    <w:name w:val="Heading 6 Char"/>
    <w:basedOn w:val="DefaultParagraphFont"/>
    <w:link w:val="Heading6"/>
    <w:uiPriority w:val="9"/>
    <w:rsid w:val="00A873EB"/>
    <w:rPr>
      <w:rFonts w:ascii="Calibri" w:eastAsia="Times New Roman" w:hAnsi="Calibri" w:cs="Times New Roman"/>
      <w:smallCaps/>
      <w:color w:val="70AD47"/>
      <w:spacing w:val="5"/>
      <w:lang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3EB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3EB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3EB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A873EB"/>
  </w:style>
  <w:style w:type="paragraph" w:styleId="NormalWeb">
    <w:name w:val="Normal (Web)"/>
    <w:basedOn w:val="Normal"/>
    <w:uiPriority w:val="99"/>
    <w:rsid w:val="00A873EB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A873EB"/>
    <w:pPr>
      <w:autoSpaceDE w:val="0"/>
      <w:autoSpaceDN w:val="0"/>
      <w:adjustRightInd w:val="0"/>
      <w:spacing w:after="200" w:line="276" w:lineRule="auto"/>
      <w:jc w:val="both"/>
    </w:pPr>
    <w:rPr>
      <w:rFonts w:ascii="CC-Times Roman" w:eastAsia="Times New Roman" w:hAnsi="CC-Times Roman" w:cs="CC-Times Roman"/>
      <w:color w:val="000000"/>
      <w:sz w:val="24"/>
      <w:szCs w:val="24"/>
      <w:lang w:val="hr-HR" w:eastAsia="hr-HR"/>
    </w:rPr>
  </w:style>
  <w:style w:type="character" w:styleId="CommentReference">
    <w:name w:val="annotation reference"/>
    <w:uiPriority w:val="99"/>
    <w:rsid w:val="00A8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3EB"/>
  </w:style>
  <w:style w:type="character" w:customStyle="1" w:styleId="CommentTextChar">
    <w:name w:val="Comment Text Char"/>
    <w:basedOn w:val="DefaultParagraphFont"/>
    <w:link w:val="CommentText"/>
    <w:uiPriority w:val="99"/>
    <w:rsid w:val="00A873EB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A873EB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rsid w:val="00A873EB"/>
    <w:rPr>
      <w:rFonts w:ascii="Calibri" w:eastAsia="Times New Roman" w:hAnsi="Calibri" w:cs="Times New Roman"/>
      <w:b/>
      <w:bCs/>
      <w:sz w:val="20"/>
      <w:szCs w:val="20"/>
      <w:lang w:val="hr-HR" w:eastAsia="bs-Latn-BA"/>
    </w:rPr>
  </w:style>
  <w:style w:type="paragraph" w:styleId="BalloonText">
    <w:name w:val="Balloon Text"/>
    <w:basedOn w:val="Normal"/>
    <w:link w:val="BalloonTextChar"/>
    <w:uiPriority w:val="99"/>
    <w:rsid w:val="00A8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73EB"/>
    <w:rPr>
      <w:rFonts w:ascii="Tahoma" w:eastAsia="Times New Roman" w:hAnsi="Tahoma" w:cs="Tahoma"/>
      <w:sz w:val="16"/>
      <w:szCs w:val="16"/>
      <w:lang w:eastAsia="bs-Latn-BA"/>
    </w:rPr>
  </w:style>
  <w:style w:type="table" w:styleId="TableGrid">
    <w:name w:val="Table Grid"/>
    <w:basedOn w:val="TableNormal"/>
    <w:uiPriority w:val="59"/>
    <w:rsid w:val="00A873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873EB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3EB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A873EB"/>
    <w:rPr>
      <w:vertAlign w:val="superscript"/>
    </w:rPr>
  </w:style>
  <w:style w:type="character" w:styleId="Hyperlink">
    <w:name w:val="Hyperlink"/>
    <w:uiPriority w:val="99"/>
    <w:rsid w:val="00A873EB"/>
    <w:rPr>
      <w:color w:val="0000FF"/>
      <w:u w:val="single"/>
    </w:rPr>
  </w:style>
  <w:style w:type="paragraph" w:styleId="BodyText">
    <w:name w:val="Body Text"/>
    <w:aliases w:val=" uvlaka 3,uvlaka 3"/>
    <w:basedOn w:val="Normal"/>
    <w:link w:val="BodyTextChar"/>
    <w:rsid w:val="00A873EB"/>
  </w:style>
  <w:style w:type="character" w:customStyle="1" w:styleId="BodyTextChar">
    <w:name w:val="Body Text Char"/>
    <w:aliases w:val=" uvlaka 3 Char,uvlaka 3 Char"/>
    <w:basedOn w:val="DefaultParagraphFont"/>
    <w:link w:val="BodyText"/>
    <w:rsid w:val="00A873EB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A873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73EB"/>
    <w:rPr>
      <w:rFonts w:ascii="Calibri" w:eastAsia="Times New Roman" w:hAnsi="Calibri" w:cs="Times New Roman"/>
      <w:sz w:val="20"/>
      <w:szCs w:val="20"/>
      <w:lang w:eastAsia="bs-Latn-BA"/>
    </w:rPr>
  </w:style>
  <w:style w:type="character" w:customStyle="1" w:styleId="CharChar5">
    <w:name w:val="Char Char5"/>
    <w:locked/>
    <w:rsid w:val="00A873EB"/>
    <w:rPr>
      <w:rFonts w:cs="Times New Roman"/>
      <w:lang w:val="hr-HR" w:eastAsia="hr-HR" w:bidi="ar-SA"/>
    </w:rPr>
  </w:style>
  <w:style w:type="paragraph" w:styleId="Footer">
    <w:name w:val="footer"/>
    <w:basedOn w:val="Normal"/>
    <w:link w:val="FooterChar"/>
    <w:uiPriority w:val="99"/>
    <w:rsid w:val="00A873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3EB"/>
    <w:rPr>
      <w:rFonts w:ascii="Calibri" w:eastAsia="Times New Roman" w:hAnsi="Calibri" w:cs="Times New Roman"/>
      <w:sz w:val="20"/>
      <w:szCs w:val="20"/>
      <w:lang w:eastAsia="bs-Latn-BA"/>
    </w:rPr>
  </w:style>
  <w:style w:type="character" w:styleId="PageNumber">
    <w:name w:val="page number"/>
    <w:rsid w:val="00A873EB"/>
    <w:rPr>
      <w:rFonts w:cs="Times New Roman"/>
    </w:rPr>
  </w:style>
  <w:style w:type="paragraph" w:customStyle="1" w:styleId="TableContents">
    <w:name w:val="Table Contents"/>
    <w:basedOn w:val="BodyText"/>
    <w:rsid w:val="00A873EB"/>
    <w:pPr>
      <w:widowControl w:val="0"/>
      <w:suppressLineNumbers/>
      <w:spacing w:after="120"/>
      <w:jc w:val="left"/>
    </w:pPr>
    <w:rPr>
      <w:rFonts w:ascii="Arial" w:hAnsi="Arial"/>
      <w:lang w:eastAsia="ar-SA"/>
    </w:rPr>
  </w:style>
  <w:style w:type="paragraph" w:customStyle="1" w:styleId="clanak-">
    <w:name w:val="clanak-"/>
    <w:basedOn w:val="Normal"/>
    <w:rsid w:val="00A873EB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A873EB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A873EB"/>
    <w:pPr>
      <w:spacing w:before="100" w:beforeAutospacing="1" w:after="100" w:afterAutospacing="1"/>
    </w:pPr>
  </w:style>
  <w:style w:type="paragraph" w:customStyle="1" w:styleId="bodytekst">
    <w:name w:val="body_tekst"/>
    <w:rsid w:val="00A873EB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  <w:textAlignment w:val="baseline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73EB"/>
    <w:pPr>
      <w:ind w:left="720"/>
      <w:contextualSpacing/>
    </w:pPr>
  </w:style>
  <w:style w:type="numbering" w:customStyle="1" w:styleId="Style1">
    <w:name w:val="Style1"/>
    <w:rsid w:val="00A873EB"/>
    <w:pPr>
      <w:numPr>
        <w:numId w:val="1"/>
      </w:numPr>
    </w:p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873EB"/>
    <w:pPr>
      <w:spacing w:line="240" w:lineRule="exact"/>
    </w:pPr>
    <w:rPr>
      <w:rFonts w:ascii="Tahoma" w:hAnsi="Tahoma"/>
      <w:lang w:val="en-US"/>
    </w:rPr>
  </w:style>
  <w:style w:type="character" w:styleId="Strong">
    <w:name w:val="Strong"/>
    <w:uiPriority w:val="22"/>
    <w:qFormat/>
    <w:rsid w:val="00A873EB"/>
    <w:rPr>
      <w:b/>
      <w:bCs/>
      <w:color w:val="70AD47"/>
    </w:rPr>
  </w:style>
  <w:style w:type="paragraph" w:customStyle="1" w:styleId="CharCharCharChar1CharCharCharChar">
    <w:name w:val="Char Char Char Char1 Char Char Char Char"/>
    <w:basedOn w:val="Normal"/>
    <w:rsid w:val="00A873EB"/>
    <w:pPr>
      <w:spacing w:line="240" w:lineRule="exact"/>
    </w:pPr>
    <w:rPr>
      <w:rFonts w:ascii="Tahoma" w:hAnsi="Tahom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3EB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A873EB"/>
    <w:rPr>
      <w:rFonts w:ascii="Calibri Light" w:eastAsia="SimSun" w:hAnsi="Calibri Light" w:cs="Times New Roman"/>
      <w:sz w:val="20"/>
      <w:szCs w:val="20"/>
      <w:lang w:eastAsia="bs-Latn-BA"/>
    </w:rPr>
  </w:style>
  <w:style w:type="paragraph" w:customStyle="1" w:styleId="WW-Sadrajitablice11111111111111111">
    <w:name w:val="WW-Sadržaji tablice11111111111111111"/>
    <w:basedOn w:val="BodyText"/>
    <w:rsid w:val="00A873EB"/>
    <w:pPr>
      <w:widowControl w:val="0"/>
      <w:suppressLineNumbers/>
      <w:spacing w:after="120"/>
      <w:jc w:val="left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A873EB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rsid w:val="00A873EB"/>
    <w:pPr>
      <w:spacing w:line="240" w:lineRule="exact"/>
    </w:pPr>
    <w:rPr>
      <w:rFonts w:ascii="Tahoma" w:hAnsi="Tahoma"/>
      <w:lang w:val="en-US"/>
    </w:rPr>
  </w:style>
  <w:style w:type="character" w:customStyle="1" w:styleId="hps">
    <w:name w:val="hps"/>
    <w:basedOn w:val="DefaultParagraphFont"/>
    <w:rsid w:val="00A873EB"/>
  </w:style>
  <w:style w:type="paragraph" w:customStyle="1" w:styleId="clanc">
    <w:name w:val="clan_c"/>
    <w:rsid w:val="00A873EB"/>
    <w:pPr>
      <w:keepNext/>
      <w:overflowPunct w:val="0"/>
      <w:autoSpaceDE w:val="0"/>
      <w:autoSpaceDN w:val="0"/>
      <w:adjustRightInd w:val="0"/>
      <w:spacing w:before="56" w:after="56" w:line="276" w:lineRule="auto"/>
      <w:jc w:val="center"/>
      <w:textAlignment w:val="baseline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character" w:customStyle="1" w:styleId="WW8Num1z0">
    <w:name w:val="WW8Num1z0"/>
    <w:rsid w:val="00A873EB"/>
    <w:rPr>
      <w:rFonts w:ascii="Verdana" w:eastAsia="Times New Roman" w:hAnsi="Verdana" w:cs="Times New Roman"/>
    </w:rPr>
  </w:style>
  <w:style w:type="character" w:customStyle="1" w:styleId="WW8Num2z0">
    <w:name w:val="WW8Num2z0"/>
    <w:rsid w:val="00A873EB"/>
    <w:rPr>
      <w:rFonts w:ascii="StarSymbol" w:eastAsia="StarSymbol" w:hAnsi="StarSymbol" w:cs="StarSymbol"/>
      <w:sz w:val="18"/>
    </w:rPr>
  </w:style>
  <w:style w:type="character" w:customStyle="1" w:styleId="WW8Num3z0">
    <w:name w:val="WW8Num3z0"/>
    <w:rsid w:val="00A873EB"/>
    <w:rPr>
      <w:rFonts w:ascii="StarSymbol" w:eastAsia="StarSymbol" w:hAnsi="StarSymbol" w:cs="StarSymbol"/>
      <w:sz w:val="18"/>
    </w:rPr>
  </w:style>
  <w:style w:type="character" w:customStyle="1" w:styleId="WW8Num3z1">
    <w:name w:val="WW8Num3z1"/>
    <w:rsid w:val="00A873EB"/>
    <w:rPr>
      <w:rFonts w:ascii="OpenSymbol" w:hAnsi="OpenSymbol" w:cs="OpenSymbol"/>
    </w:rPr>
  </w:style>
  <w:style w:type="character" w:customStyle="1" w:styleId="WW8Num4z0">
    <w:name w:val="WW8Num4z0"/>
    <w:rsid w:val="00A873EB"/>
    <w:rPr>
      <w:rFonts w:ascii="StarSymbol" w:eastAsia="StarSymbol" w:hAnsi="StarSymbol" w:cs="StarSymbol"/>
      <w:sz w:val="18"/>
    </w:rPr>
  </w:style>
  <w:style w:type="character" w:customStyle="1" w:styleId="WW8Num4z1">
    <w:name w:val="WW8Num4z1"/>
    <w:rsid w:val="00A873EB"/>
    <w:rPr>
      <w:rFonts w:ascii="OpenSymbol" w:hAnsi="OpenSymbol" w:cs="OpenSymbol"/>
    </w:rPr>
  </w:style>
  <w:style w:type="character" w:customStyle="1" w:styleId="WW8Num5z0">
    <w:name w:val="WW8Num5z0"/>
    <w:rsid w:val="00A873EB"/>
    <w:rPr>
      <w:rFonts w:ascii="Symbol" w:hAnsi="Symbol" w:cs="OpenSymbol"/>
    </w:rPr>
  </w:style>
  <w:style w:type="character" w:customStyle="1" w:styleId="WW8Num5z1">
    <w:name w:val="WW8Num5z1"/>
    <w:rsid w:val="00A873EB"/>
    <w:rPr>
      <w:rFonts w:ascii="OpenSymbol" w:hAnsi="OpenSymbol" w:cs="OpenSymbol"/>
    </w:rPr>
  </w:style>
  <w:style w:type="character" w:customStyle="1" w:styleId="WW8Num6z0">
    <w:name w:val="WW8Num6z0"/>
    <w:rsid w:val="00A873EB"/>
    <w:rPr>
      <w:rFonts w:ascii="Verdana" w:eastAsia="Times New Roman" w:hAnsi="Verdana" w:cs="Times New Roman"/>
    </w:rPr>
  </w:style>
  <w:style w:type="character" w:customStyle="1" w:styleId="WW8Num6z1">
    <w:name w:val="WW8Num6z1"/>
    <w:rsid w:val="00A873EB"/>
    <w:rPr>
      <w:rFonts w:ascii="Courier New" w:hAnsi="Courier New" w:cs="Courier New"/>
    </w:rPr>
  </w:style>
  <w:style w:type="character" w:customStyle="1" w:styleId="WW8Num7z0">
    <w:name w:val="WW8Num7z0"/>
    <w:rsid w:val="00A873EB"/>
    <w:rPr>
      <w:rFonts w:ascii="StarSymbol" w:eastAsia="StarSymbol" w:hAnsi="StarSymbol" w:cs="StarSymbol"/>
      <w:sz w:val="18"/>
    </w:rPr>
  </w:style>
  <w:style w:type="character" w:customStyle="1" w:styleId="WW8Num7z1">
    <w:name w:val="WW8Num7z1"/>
    <w:rsid w:val="00A873EB"/>
    <w:rPr>
      <w:rFonts w:ascii="OpenSymbol" w:hAnsi="OpenSymbol" w:cs="OpenSymbol"/>
    </w:rPr>
  </w:style>
  <w:style w:type="character" w:customStyle="1" w:styleId="WW8Num8z0">
    <w:name w:val="WW8Num8z0"/>
    <w:rsid w:val="00A873EB"/>
    <w:rPr>
      <w:rFonts w:ascii="StarSymbol" w:eastAsia="StarSymbol" w:hAnsi="StarSymbol" w:cs="StarSymbol"/>
      <w:sz w:val="18"/>
    </w:rPr>
  </w:style>
  <w:style w:type="character" w:customStyle="1" w:styleId="WW8Num8z1">
    <w:name w:val="WW8Num8z1"/>
    <w:rsid w:val="00A873EB"/>
    <w:rPr>
      <w:rFonts w:ascii="OpenSymbol" w:hAnsi="OpenSymbol" w:cs="OpenSymbol"/>
    </w:rPr>
  </w:style>
  <w:style w:type="character" w:customStyle="1" w:styleId="WW8Num9z0">
    <w:name w:val="WW8Num9z0"/>
    <w:rsid w:val="00A873EB"/>
    <w:rPr>
      <w:rFonts w:ascii="Verdana" w:eastAsia="Times New Roman" w:hAnsi="Verdana" w:cs="Times New Roman"/>
    </w:rPr>
  </w:style>
  <w:style w:type="character" w:customStyle="1" w:styleId="WW8Num9z1">
    <w:name w:val="WW8Num9z1"/>
    <w:rsid w:val="00A873EB"/>
    <w:rPr>
      <w:rFonts w:ascii="Courier New" w:hAnsi="Courier New" w:cs="Courier New"/>
    </w:rPr>
  </w:style>
  <w:style w:type="character" w:customStyle="1" w:styleId="WW8Num10z0">
    <w:name w:val="WW8Num10z0"/>
    <w:rsid w:val="00A873EB"/>
    <w:rPr>
      <w:rFonts w:ascii="StarSymbol" w:eastAsia="StarSymbol" w:hAnsi="StarSymbol" w:cs="StarSymbol"/>
      <w:sz w:val="18"/>
    </w:rPr>
  </w:style>
  <w:style w:type="character" w:customStyle="1" w:styleId="WW8Num10z1">
    <w:name w:val="WW8Num10z1"/>
    <w:rsid w:val="00A873EB"/>
    <w:rPr>
      <w:rFonts w:ascii="OpenSymbol" w:hAnsi="OpenSymbol" w:cs="OpenSymbol"/>
    </w:rPr>
  </w:style>
  <w:style w:type="character" w:customStyle="1" w:styleId="WW8Num11z0">
    <w:name w:val="WW8Num11z0"/>
    <w:rsid w:val="00A873EB"/>
    <w:rPr>
      <w:rFonts w:ascii="Symbol" w:hAnsi="Symbol" w:cs="OpenSymbol"/>
    </w:rPr>
  </w:style>
  <w:style w:type="character" w:customStyle="1" w:styleId="WW8Num11z1">
    <w:name w:val="WW8Num11z1"/>
    <w:rsid w:val="00A873EB"/>
    <w:rPr>
      <w:rFonts w:ascii="OpenSymbol" w:hAnsi="OpenSymbol" w:cs="OpenSymbol"/>
    </w:rPr>
  </w:style>
  <w:style w:type="character" w:customStyle="1" w:styleId="WW8Num12z0">
    <w:name w:val="WW8Num12z0"/>
    <w:rsid w:val="00A873EB"/>
    <w:rPr>
      <w:rFonts w:ascii="Symbol" w:hAnsi="Symbol" w:cs="OpenSymbol"/>
    </w:rPr>
  </w:style>
  <w:style w:type="character" w:customStyle="1" w:styleId="WW8Num12z1">
    <w:name w:val="WW8Num12z1"/>
    <w:rsid w:val="00A873EB"/>
    <w:rPr>
      <w:rFonts w:ascii="OpenSymbol" w:hAnsi="OpenSymbol" w:cs="OpenSymbol"/>
    </w:rPr>
  </w:style>
  <w:style w:type="character" w:customStyle="1" w:styleId="WW8Num13z0">
    <w:name w:val="WW8Num13z0"/>
    <w:rsid w:val="00A873EB"/>
    <w:rPr>
      <w:rFonts w:ascii="Symbol" w:hAnsi="Symbol" w:cs="OpenSymbol"/>
    </w:rPr>
  </w:style>
  <w:style w:type="character" w:customStyle="1" w:styleId="WW8Num13z1">
    <w:name w:val="WW8Num13z1"/>
    <w:rsid w:val="00A873EB"/>
    <w:rPr>
      <w:rFonts w:ascii="OpenSymbol" w:hAnsi="OpenSymbol" w:cs="OpenSymbol"/>
    </w:rPr>
  </w:style>
  <w:style w:type="character" w:customStyle="1" w:styleId="WW8Num14z0">
    <w:name w:val="WW8Num14z0"/>
    <w:rsid w:val="00A873EB"/>
    <w:rPr>
      <w:rFonts w:ascii="Symbol" w:hAnsi="Symbol" w:cs="OpenSymbol"/>
    </w:rPr>
  </w:style>
  <w:style w:type="character" w:customStyle="1" w:styleId="WW8Num14z1">
    <w:name w:val="WW8Num14z1"/>
    <w:rsid w:val="00A873EB"/>
    <w:rPr>
      <w:rFonts w:ascii="OpenSymbol" w:hAnsi="OpenSymbol" w:cs="OpenSymbol"/>
    </w:rPr>
  </w:style>
  <w:style w:type="character" w:customStyle="1" w:styleId="Absatz-Standardschriftart">
    <w:name w:val="Absatz-Standardschriftart"/>
    <w:rsid w:val="00A873EB"/>
  </w:style>
  <w:style w:type="character" w:customStyle="1" w:styleId="WW-Absatz-Standardschriftart">
    <w:name w:val="WW-Absatz-Standardschriftart"/>
    <w:rsid w:val="00A873EB"/>
  </w:style>
  <w:style w:type="character" w:customStyle="1" w:styleId="WW-Absatz-Standardschriftart1">
    <w:name w:val="WW-Absatz-Standardschriftart1"/>
    <w:rsid w:val="00A873EB"/>
  </w:style>
  <w:style w:type="character" w:customStyle="1" w:styleId="WW-Absatz-Standardschriftart11">
    <w:name w:val="WW-Absatz-Standardschriftart11"/>
    <w:rsid w:val="00A873EB"/>
  </w:style>
  <w:style w:type="character" w:customStyle="1" w:styleId="WW-Absatz-Standardschriftart111">
    <w:name w:val="WW-Absatz-Standardschriftart111"/>
    <w:rsid w:val="00A873EB"/>
  </w:style>
  <w:style w:type="character" w:customStyle="1" w:styleId="WW-Absatz-Standardschriftart1111">
    <w:name w:val="WW-Absatz-Standardschriftart1111"/>
    <w:rsid w:val="00A873EB"/>
  </w:style>
  <w:style w:type="character" w:customStyle="1" w:styleId="WW-Absatz-Standardschriftart11111">
    <w:name w:val="WW-Absatz-Standardschriftart11111"/>
    <w:rsid w:val="00A873EB"/>
  </w:style>
  <w:style w:type="character" w:customStyle="1" w:styleId="WW-Absatz-Standardschriftart111111">
    <w:name w:val="WW-Absatz-Standardschriftart111111"/>
    <w:rsid w:val="00A873EB"/>
  </w:style>
  <w:style w:type="character" w:customStyle="1" w:styleId="WW-Absatz-Standardschriftart1111111">
    <w:name w:val="WW-Absatz-Standardschriftart1111111"/>
    <w:rsid w:val="00A873EB"/>
  </w:style>
  <w:style w:type="character" w:customStyle="1" w:styleId="WW-Absatz-Standardschriftart11111111">
    <w:name w:val="WW-Absatz-Standardschriftart11111111"/>
    <w:rsid w:val="00A873EB"/>
  </w:style>
  <w:style w:type="character" w:customStyle="1" w:styleId="WW-Absatz-Standardschriftart111111111">
    <w:name w:val="WW-Absatz-Standardschriftart111111111"/>
    <w:rsid w:val="00A873EB"/>
  </w:style>
  <w:style w:type="character" w:customStyle="1" w:styleId="WW-Absatz-Standardschriftart1111111111">
    <w:name w:val="WW-Absatz-Standardschriftart1111111111"/>
    <w:rsid w:val="00A873EB"/>
  </w:style>
  <w:style w:type="character" w:customStyle="1" w:styleId="WW-Absatz-Standardschriftart11111111111">
    <w:name w:val="WW-Absatz-Standardschriftart11111111111"/>
    <w:rsid w:val="00A873EB"/>
  </w:style>
  <w:style w:type="character" w:customStyle="1" w:styleId="WW8Num1z1">
    <w:name w:val="WW8Num1z1"/>
    <w:rsid w:val="00A873EB"/>
    <w:rPr>
      <w:rFonts w:ascii="Courier New" w:hAnsi="Courier New" w:cs="Courier New"/>
    </w:rPr>
  </w:style>
  <w:style w:type="character" w:customStyle="1" w:styleId="WW8Num1z2">
    <w:name w:val="WW8Num1z2"/>
    <w:rsid w:val="00A873EB"/>
    <w:rPr>
      <w:rFonts w:ascii="Wingdings" w:hAnsi="Wingdings"/>
    </w:rPr>
  </w:style>
  <w:style w:type="character" w:customStyle="1" w:styleId="WW8Num1z3">
    <w:name w:val="WW8Num1z3"/>
    <w:rsid w:val="00A873EB"/>
    <w:rPr>
      <w:rFonts w:ascii="Symbol" w:hAnsi="Symbol"/>
    </w:rPr>
  </w:style>
  <w:style w:type="character" w:customStyle="1" w:styleId="WW8Num6z2">
    <w:name w:val="WW8Num6z2"/>
    <w:rsid w:val="00A873EB"/>
    <w:rPr>
      <w:rFonts w:ascii="Wingdings" w:hAnsi="Wingdings"/>
    </w:rPr>
  </w:style>
  <w:style w:type="character" w:customStyle="1" w:styleId="WW8Num6z3">
    <w:name w:val="WW8Num6z3"/>
    <w:rsid w:val="00A873EB"/>
    <w:rPr>
      <w:rFonts w:ascii="Symbol" w:hAnsi="Symbol"/>
    </w:rPr>
  </w:style>
  <w:style w:type="character" w:customStyle="1" w:styleId="WW8Num9z2">
    <w:name w:val="WW8Num9z2"/>
    <w:rsid w:val="00A873EB"/>
    <w:rPr>
      <w:rFonts w:ascii="Wingdings" w:hAnsi="Wingdings"/>
    </w:rPr>
  </w:style>
  <w:style w:type="character" w:customStyle="1" w:styleId="WW8Num9z3">
    <w:name w:val="WW8Num9z3"/>
    <w:rsid w:val="00A873EB"/>
    <w:rPr>
      <w:rFonts w:ascii="Symbol" w:hAnsi="Symbol"/>
    </w:rPr>
  </w:style>
  <w:style w:type="character" w:customStyle="1" w:styleId="DefaultParagraphFont2">
    <w:name w:val="Default Paragraph Font2"/>
    <w:rsid w:val="00A873EB"/>
  </w:style>
  <w:style w:type="character" w:customStyle="1" w:styleId="Footnote20Symbol">
    <w:name w:val="Footnote_20_Symbol"/>
    <w:rsid w:val="00A873EB"/>
  </w:style>
  <w:style w:type="character" w:customStyle="1" w:styleId="Numbering20Symbols">
    <w:name w:val="Numbering_20_Symbols"/>
    <w:rsid w:val="00A873EB"/>
  </w:style>
  <w:style w:type="character" w:customStyle="1" w:styleId="Bullet20Symbols">
    <w:name w:val="Bullet_20_Symbols"/>
    <w:rsid w:val="00A873EB"/>
    <w:rPr>
      <w:rFonts w:ascii="StarSymbol" w:eastAsia="StarSymbol" w:hAnsi="StarSymbol" w:cs="StarSymbol"/>
      <w:sz w:val="18"/>
    </w:rPr>
  </w:style>
  <w:style w:type="character" w:customStyle="1" w:styleId="Endnote20Symbol">
    <w:name w:val="Endnote_20_Symbol"/>
    <w:rsid w:val="00A873EB"/>
  </w:style>
  <w:style w:type="character" w:customStyle="1" w:styleId="Footnote20anchor">
    <w:name w:val="Footnote_20_anchor"/>
    <w:rsid w:val="00A873EB"/>
    <w:rPr>
      <w:vertAlign w:val="superscript"/>
    </w:rPr>
  </w:style>
  <w:style w:type="character" w:customStyle="1" w:styleId="wFootnote5f205fSymbol">
    <w:name w:val="wFootnote_5f_20_5f_Symbol"/>
    <w:rsid w:val="00A873EB"/>
  </w:style>
  <w:style w:type="character" w:customStyle="1" w:styleId="wNumbering5f205fSymbols">
    <w:name w:val="wNumbering_5f_20_5f_Symbols"/>
    <w:rsid w:val="00A873EB"/>
  </w:style>
  <w:style w:type="character" w:customStyle="1" w:styleId="wBullet5f205fSymbols">
    <w:name w:val="wBullet_5f_20_5f_Symbols"/>
    <w:rsid w:val="00A873EB"/>
  </w:style>
  <w:style w:type="character" w:customStyle="1" w:styleId="wEndnote5f205fSymbol">
    <w:name w:val="wEndnote_5f_20_5f_Symbol"/>
    <w:rsid w:val="00A873EB"/>
  </w:style>
  <w:style w:type="character" w:customStyle="1" w:styleId="wFootnote5f205fanchor">
    <w:name w:val="wFootnote_5f_20_5f_anchor"/>
    <w:rsid w:val="00A873EB"/>
  </w:style>
  <w:style w:type="character" w:customStyle="1" w:styleId="wwFootnote5f5f5f205f5f5fSymbol">
    <w:name w:val="wwFootnote_5f_5f_5f_20_5f_5f_5f_Symbol"/>
    <w:rsid w:val="00A873EB"/>
  </w:style>
  <w:style w:type="character" w:customStyle="1" w:styleId="wwNumbering5f5f5f205f5f5fSymbols">
    <w:name w:val="wwNumbering_5f_5f_5f_20_5f_5f_5f_Symbols"/>
    <w:rsid w:val="00A873EB"/>
  </w:style>
  <w:style w:type="character" w:customStyle="1" w:styleId="wwBullet5f5f5f205f5f5fSymbols">
    <w:name w:val="wwBullet_5f_5f_5f_20_5f_5f_5f_Symbols"/>
    <w:rsid w:val="00A873EB"/>
  </w:style>
  <w:style w:type="character" w:customStyle="1" w:styleId="wwEndnote5f5f5f205f5f5fSymbol">
    <w:name w:val="wwEndnote_5f_5f_5f_20_5f_5f_5f_Symbol"/>
    <w:rsid w:val="00A873EB"/>
  </w:style>
  <w:style w:type="character" w:customStyle="1" w:styleId="wwFootnote5f5f5f205f5f5fanchor">
    <w:name w:val="wwFootnote_5f_5f_5f_20_5f_5f_5f_anchor"/>
    <w:rsid w:val="00A873EB"/>
  </w:style>
  <w:style w:type="character" w:customStyle="1" w:styleId="wwwHyperlink">
    <w:name w:val="wwwHyperlink"/>
    <w:rsid w:val="00A873EB"/>
  </w:style>
  <w:style w:type="character" w:customStyle="1" w:styleId="wwwFollowedHyperlink">
    <w:name w:val="wwwFollowedHyperlink"/>
    <w:rsid w:val="00A873EB"/>
  </w:style>
  <w:style w:type="character" w:customStyle="1" w:styleId="wwwCommentReference">
    <w:name w:val="wwwCommentReference"/>
    <w:rsid w:val="00A873EB"/>
  </w:style>
  <w:style w:type="character" w:customStyle="1" w:styleId="wwT1">
    <w:name w:val="wwT1"/>
    <w:rsid w:val="00A873EB"/>
  </w:style>
  <w:style w:type="character" w:customStyle="1" w:styleId="wwT2">
    <w:name w:val="wwT2"/>
    <w:rsid w:val="00A873EB"/>
  </w:style>
  <w:style w:type="character" w:customStyle="1" w:styleId="wwT3">
    <w:name w:val="wwT3"/>
    <w:rsid w:val="00A873EB"/>
  </w:style>
  <w:style w:type="character" w:customStyle="1" w:styleId="wwT4">
    <w:name w:val="wwT4"/>
    <w:rsid w:val="00A873EB"/>
  </w:style>
  <w:style w:type="character" w:customStyle="1" w:styleId="wwT5">
    <w:name w:val="wwT5"/>
    <w:rsid w:val="00A873EB"/>
  </w:style>
  <w:style w:type="character" w:customStyle="1" w:styleId="wwT6">
    <w:name w:val="wwT6"/>
    <w:rsid w:val="00A873EB"/>
    <w:rPr>
      <w:b/>
    </w:rPr>
  </w:style>
  <w:style w:type="character" w:customStyle="1" w:styleId="wwT7">
    <w:name w:val="wwT7"/>
    <w:rsid w:val="00A873EB"/>
  </w:style>
  <w:style w:type="character" w:customStyle="1" w:styleId="wwT8">
    <w:name w:val="wwT8"/>
    <w:rsid w:val="00A873EB"/>
  </w:style>
  <w:style w:type="character" w:customStyle="1" w:styleId="wwT9">
    <w:name w:val="wwT9"/>
    <w:rsid w:val="00A873EB"/>
  </w:style>
  <w:style w:type="character" w:customStyle="1" w:styleId="wwT10">
    <w:name w:val="wwT10"/>
    <w:rsid w:val="00A873EB"/>
  </w:style>
  <w:style w:type="character" w:customStyle="1" w:styleId="wwHyperlink">
    <w:name w:val="wwHyperlink"/>
    <w:rsid w:val="00A873EB"/>
  </w:style>
  <w:style w:type="character" w:customStyle="1" w:styleId="wwFollowedHyperlink">
    <w:name w:val="wwFollowedHyperlink"/>
    <w:rsid w:val="00A873EB"/>
  </w:style>
  <w:style w:type="character" w:customStyle="1" w:styleId="wwCommentReference">
    <w:name w:val="wwCommentReference"/>
    <w:rsid w:val="00A873EB"/>
  </w:style>
  <w:style w:type="character" w:customStyle="1" w:styleId="wHyperlink">
    <w:name w:val="wHyperlink"/>
    <w:rsid w:val="00A873EB"/>
  </w:style>
  <w:style w:type="character" w:customStyle="1" w:styleId="wFollowedHyperlink">
    <w:name w:val="wFollowedHyperlink"/>
    <w:rsid w:val="00A873EB"/>
  </w:style>
  <w:style w:type="character" w:customStyle="1" w:styleId="wCommentReference">
    <w:name w:val="wCommentReference"/>
    <w:rsid w:val="00A873EB"/>
  </w:style>
  <w:style w:type="character" w:styleId="FollowedHyperlink">
    <w:name w:val="FollowedHyperlink"/>
    <w:rsid w:val="00A873EB"/>
    <w:rPr>
      <w:color w:val="800000"/>
      <w:u w:val="single"/>
    </w:rPr>
  </w:style>
  <w:style w:type="character" w:customStyle="1" w:styleId="Punkttegn">
    <w:name w:val="Punkttegn"/>
    <w:rsid w:val="00A873EB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rsid w:val="00A873EB"/>
    <w:pPr>
      <w:keepNext/>
      <w:spacing w:before="240" w:after="120"/>
    </w:pPr>
    <w:rPr>
      <w:rFonts w:ascii="Verdana" w:eastAsia="MS Mincho" w:hAnsi="Verdana" w:cs="Tahoma"/>
      <w:sz w:val="28"/>
      <w:szCs w:val="28"/>
      <w:lang w:val="da-DK" w:eastAsia="ar-SA"/>
    </w:rPr>
  </w:style>
  <w:style w:type="paragraph" w:styleId="List">
    <w:name w:val="List"/>
    <w:basedOn w:val="Text20body"/>
    <w:rsid w:val="00A873EB"/>
    <w:rPr>
      <w:rFonts w:cs="Tahoma1"/>
      <w:sz w:val="24"/>
    </w:rPr>
  </w:style>
  <w:style w:type="paragraph" w:customStyle="1" w:styleId="Billedtekst">
    <w:name w:val="Billedtekst"/>
    <w:basedOn w:val="Normal"/>
    <w:rsid w:val="00A873EB"/>
    <w:pPr>
      <w:suppressLineNumbers/>
      <w:spacing w:before="120" w:after="120"/>
    </w:pPr>
    <w:rPr>
      <w:rFonts w:ascii="Verdana" w:hAnsi="Verdana" w:cs="Tahoma"/>
      <w:i/>
      <w:iCs/>
      <w:lang w:val="da-DK" w:eastAsia="ar-SA"/>
    </w:rPr>
  </w:style>
  <w:style w:type="paragraph" w:customStyle="1" w:styleId="Indeks">
    <w:name w:val="Indeks"/>
    <w:basedOn w:val="Normal"/>
    <w:rsid w:val="00A873EB"/>
    <w:pPr>
      <w:suppressLineNumbers/>
      <w:spacing w:before="60" w:after="60"/>
    </w:pPr>
    <w:rPr>
      <w:rFonts w:ascii="Verdana" w:hAnsi="Verdana" w:cs="Tahoma"/>
      <w:lang w:val="da-DK" w:eastAsia="ar-SA"/>
    </w:rPr>
  </w:style>
  <w:style w:type="paragraph" w:customStyle="1" w:styleId="default-paragraph-style">
    <w:name w:val="default-paragraph-style"/>
    <w:rsid w:val="00A873EB"/>
    <w:pPr>
      <w:widowControl w:val="0"/>
      <w:suppressAutoHyphens/>
      <w:spacing w:before="60" w:after="60" w:line="276" w:lineRule="auto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rsid w:val="00A873EB"/>
  </w:style>
  <w:style w:type="paragraph" w:customStyle="1" w:styleId="Text20body">
    <w:name w:val="Text_20_body"/>
    <w:basedOn w:val="WW-Standard"/>
    <w:rsid w:val="00A873EB"/>
    <w:pPr>
      <w:spacing w:after="120"/>
    </w:pPr>
  </w:style>
  <w:style w:type="paragraph" w:customStyle="1" w:styleId="Heading">
    <w:name w:val="Heading"/>
    <w:basedOn w:val="WW-Standard"/>
    <w:next w:val="Text20body"/>
    <w:autoRedefine/>
    <w:rsid w:val="00A873EB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A873EB"/>
    <w:rPr>
      <w:b/>
      <w:bCs/>
      <w:caps/>
      <w:sz w:val="16"/>
      <w:szCs w:val="16"/>
    </w:rPr>
  </w:style>
  <w:style w:type="paragraph" w:customStyle="1" w:styleId="Index">
    <w:name w:val="Index"/>
    <w:basedOn w:val="WW-Standard"/>
    <w:rsid w:val="00A873EB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rsid w:val="00A873EB"/>
    <w:rPr>
      <w:rFonts w:ascii="Verdana1" w:hAnsi="Verdana1"/>
    </w:rPr>
  </w:style>
  <w:style w:type="paragraph" w:customStyle="1" w:styleId="wStandard">
    <w:name w:val="wStandard"/>
    <w:basedOn w:val="wdefault-paragraph-style"/>
    <w:rsid w:val="00A873EB"/>
  </w:style>
  <w:style w:type="paragraph" w:customStyle="1" w:styleId="wHeading">
    <w:name w:val="wHeading"/>
    <w:basedOn w:val="wStandard"/>
    <w:next w:val="wStandard"/>
    <w:rsid w:val="00A873EB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rsid w:val="00A873EB"/>
    <w:pPr>
      <w:spacing w:after="120"/>
    </w:pPr>
  </w:style>
  <w:style w:type="paragraph" w:customStyle="1" w:styleId="wList">
    <w:name w:val="wList"/>
    <w:basedOn w:val="wText5f205fbody"/>
    <w:rsid w:val="00A873EB"/>
    <w:rPr>
      <w:rFonts w:cs="Tahoma11"/>
      <w:sz w:val="24"/>
    </w:rPr>
  </w:style>
  <w:style w:type="paragraph" w:customStyle="1" w:styleId="wCaption">
    <w:name w:val="wCaption"/>
    <w:basedOn w:val="wStandard"/>
    <w:rsid w:val="00A873EB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rsid w:val="00A873EB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rsid w:val="00A873EB"/>
    <w:rPr>
      <w:rFonts w:ascii="Verdana11" w:hAnsi="Verdana11"/>
    </w:rPr>
  </w:style>
  <w:style w:type="paragraph" w:customStyle="1" w:styleId="wwStandard">
    <w:name w:val="wwStandard"/>
    <w:basedOn w:val="wwdefault-paragraph-style"/>
    <w:rsid w:val="00A873EB"/>
  </w:style>
  <w:style w:type="paragraph" w:customStyle="1" w:styleId="wwHeading">
    <w:name w:val="wwHeading"/>
    <w:basedOn w:val="wwStandard"/>
    <w:next w:val="wwStandard"/>
    <w:rsid w:val="00A873EB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rsid w:val="00A873EB"/>
    <w:pPr>
      <w:spacing w:after="120"/>
    </w:pPr>
  </w:style>
  <w:style w:type="paragraph" w:customStyle="1" w:styleId="wwList">
    <w:name w:val="wwList"/>
    <w:basedOn w:val="wwText5f5f5f205f5f5fbody"/>
    <w:rsid w:val="00A873EB"/>
    <w:rPr>
      <w:rFonts w:cs="Tahoma111"/>
    </w:rPr>
  </w:style>
  <w:style w:type="paragraph" w:customStyle="1" w:styleId="wwCaption">
    <w:name w:val="wwCaption"/>
    <w:basedOn w:val="wwStandard"/>
    <w:rsid w:val="00A873EB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rsid w:val="00A873EB"/>
    <w:rPr>
      <w:rFonts w:cs="Tahoma111"/>
    </w:rPr>
  </w:style>
  <w:style w:type="paragraph" w:customStyle="1" w:styleId="wwwdefault-paragraph-style">
    <w:name w:val="wwwdefault-paragraph-style"/>
    <w:basedOn w:val="wwdefault-paragraph-style"/>
    <w:rsid w:val="00A873EB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rsid w:val="00A873EB"/>
  </w:style>
  <w:style w:type="paragraph" w:customStyle="1" w:styleId="wwwHeading">
    <w:name w:val="wwwHeading"/>
    <w:basedOn w:val="wwwStandard"/>
    <w:next w:val="wwwStandard"/>
    <w:rsid w:val="00A873EB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rsid w:val="00A873EB"/>
    <w:pPr>
      <w:spacing w:after="120"/>
    </w:pPr>
  </w:style>
  <w:style w:type="paragraph" w:customStyle="1" w:styleId="wwwList">
    <w:name w:val="wwwList"/>
    <w:basedOn w:val="wwwText5f5f5f5f5f5f5f205f5f5f5f5f5f5fbody"/>
    <w:rsid w:val="00A873EB"/>
    <w:rPr>
      <w:rFonts w:cs="Tahoma1111"/>
    </w:rPr>
  </w:style>
  <w:style w:type="paragraph" w:customStyle="1" w:styleId="wwwCaption">
    <w:name w:val="wwwCaption"/>
    <w:basedOn w:val="wwwStandard"/>
    <w:rsid w:val="00A873EB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rsid w:val="00A873EB"/>
    <w:rPr>
      <w:rFonts w:cs="Tahoma1111"/>
    </w:rPr>
  </w:style>
  <w:style w:type="paragraph" w:customStyle="1" w:styleId="wwwP1">
    <w:name w:val="wwwP1"/>
    <w:basedOn w:val="wwwStandard"/>
    <w:rsid w:val="00A873EB"/>
    <w:rPr>
      <w:rFonts w:ascii="Verdana111" w:hAnsi="Verdana111"/>
    </w:rPr>
  </w:style>
  <w:style w:type="paragraph" w:customStyle="1" w:styleId="wwwP2">
    <w:name w:val="wwwP2"/>
    <w:basedOn w:val="wwwStandard"/>
    <w:rsid w:val="00A873EB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rsid w:val="00A873EB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rsid w:val="00A873EB"/>
    <w:rPr>
      <w:rFonts w:ascii="Verdana111" w:hAnsi="Verdana111"/>
    </w:rPr>
  </w:style>
  <w:style w:type="paragraph" w:customStyle="1" w:styleId="wwwP5">
    <w:name w:val="wwwP5"/>
    <w:basedOn w:val="wwwStandard"/>
    <w:rsid w:val="00A873EB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rsid w:val="00A873EB"/>
  </w:style>
  <w:style w:type="paragraph" w:customStyle="1" w:styleId="wwwCommentSubject">
    <w:name w:val="wwwCommentSubject"/>
    <w:basedOn w:val="wwwCommentText"/>
    <w:next w:val="wwwCommentText"/>
    <w:rsid w:val="00A873EB"/>
  </w:style>
  <w:style w:type="paragraph" w:customStyle="1" w:styleId="wwTable5f5f5f205f5f5fContents">
    <w:name w:val="wwTable_5f_5f_5f_20_5f_5f_5f_Contents"/>
    <w:basedOn w:val="wwStandard"/>
    <w:rsid w:val="00A873EB"/>
  </w:style>
  <w:style w:type="paragraph" w:customStyle="1" w:styleId="wwFooter">
    <w:name w:val="wwFooter"/>
    <w:basedOn w:val="wwStandard"/>
    <w:rsid w:val="00A873EB"/>
  </w:style>
  <w:style w:type="paragraph" w:customStyle="1" w:styleId="wwP1">
    <w:name w:val="wwP1"/>
    <w:basedOn w:val="wwFooter"/>
    <w:rsid w:val="00A873EB"/>
    <w:rPr>
      <w:sz w:val="16"/>
    </w:rPr>
  </w:style>
  <w:style w:type="paragraph" w:customStyle="1" w:styleId="wwP2">
    <w:name w:val="wwP2"/>
    <w:basedOn w:val="wwwP2"/>
    <w:rsid w:val="00A873EB"/>
  </w:style>
  <w:style w:type="paragraph" w:customStyle="1" w:styleId="wwP3">
    <w:name w:val="wwP3"/>
    <w:basedOn w:val="wwwP2"/>
    <w:rsid w:val="00A873EB"/>
  </w:style>
  <w:style w:type="paragraph" w:customStyle="1" w:styleId="wwP4">
    <w:name w:val="wwP4"/>
    <w:basedOn w:val="wwwP3"/>
    <w:rsid w:val="00A873EB"/>
  </w:style>
  <w:style w:type="paragraph" w:customStyle="1" w:styleId="wwP5">
    <w:name w:val="wwP5"/>
    <w:basedOn w:val="wwwP4"/>
    <w:rsid w:val="00A873EB"/>
    <w:rPr>
      <w:sz w:val="20"/>
    </w:rPr>
  </w:style>
  <w:style w:type="paragraph" w:customStyle="1" w:styleId="wwP6">
    <w:name w:val="wwP6"/>
    <w:basedOn w:val="wwwP4"/>
    <w:rsid w:val="00A873EB"/>
    <w:rPr>
      <w:sz w:val="20"/>
    </w:rPr>
  </w:style>
  <w:style w:type="paragraph" w:customStyle="1" w:styleId="wwP7">
    <w:name w:val="wwP7"/>
    <w:basedOn w:val="wwwP5"/>
    <w:rsid w:val="00A873EB"/>
  </w:style>
  <w:style w:type="paragraph" w:customStyle="1" w:styleId="wwP8">
    <w:name w:val="wwP8"/>
    <w:basedOn w:val="wwStandard"/>
    <w:rsid w:val="00A873EB"/>
  </w:style>
  <w:style w:type="paragraph" w:customStyle="1" w:styleId="wwP9">
    <w:name w:val="wwP9"/>
    <w:basedOn w:val="wwStandard"/>
    <w:rsid w:val="00A873EB"/>
    <w:pPr>
      <w:spacing w:line="280" w:lineRule="atLeast"/>
    </w:pPr>
  </w:style>
  <w:style w:type="paragraph" w:customStyle="1" w:styleId="wwP10">
    <w:name w:val="wwP10"/>
    <w:basedOn w:val="wwStandard"/>
    <w:rsid w:val="00A873EB"/>
    <w:rPr>
      <w:u w:val="single"/>
    </w:rPr>
  </w:style>
  <w:style w:type="paragraph" w:customStyle="1" w:styleId="wwP11">
    <w:name w:val="wwP11"/>
    <w:basedOn w:val="wwStandard"/>
    <w:rsid w:val="00A873EB"/>
    <w:rPr>
      <w:u w:val="single"/>
    </w:rPr>
  </w:style>
  <w:style w:type="paragraph" w:customStyle="1" w:styleId="wwP12">
    <w:name w:val="wwP12"/>
    <w:basedOn w:val="wwStandard"/>
    <w:rsid w:val="00A873EB"/>
    <w:rPr>
      <w:u w:val="single"/>
    </w:rPr>
  </w:style>
  <w:style w:type="paragraph" w:customStyle="1" w:styleId="wwP13">
    <w:name w:val="wwP13"/>
    <w:basedOn w:val="wwStandard"/>
    <w:rsid w:val="00A873EB"/>
  </w:style>
  <w:style w:type="paragraph" w:customStyle="1" w:styleId="wwP14">
    <w:name w:val="wwP14"/>
    <w:basedOn w:val="wwStandard"/>
    <w:rsid w:val="00A873EB"/>
  </w:style>
  <w:style w:type="paragraph" w:customStyle="1" w:styleId="wwP15">
    <w:name w:val="wwP15"/>
    <w:basedOn w:val="wwStandard"/>
    <w:rsid w:val="00A873EB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rsid w:val="00A873EB"/>
  </w:style>
  <w:style w:type="paragraph" w:customStyle="1" w:styleId="wwP17">
    <w:name w:val="wwP17"/>
    <w:basedOn w:val="wwStandard"/>
    <w:rsid w:val="00A873EB"/>
  </w:style>
  <w:style w:type="paragraph" w:customStyle="1" w:styleId="wwP18">
    <w:name w:val="wwP18"/>
    <w:basedOn w:val="wwStandard"/>
    <w:rsid w:val="00A873EB"/>
  </w:style>
  <w:style w:type="paragraph" w:customStyle="1" w:styleId="wwP19">
    <w:name w:val="wwP19"/>
    <w:basedOn w:val="wwTable5f5f5f205f5f5fContents"/>
    <w:rsid w:val="00A873EB"/>
  </w:style>
  <w:style w:type="paragraph" w:customStyle="1" w:styleId="wwP20">
    <w:name w:val="wwP20"/>
    <w:basedOn w:val="wwTable5f5f5f205f5f5fContents"/>
    <w:rsid w:val="00A873EB"/>
    <w:pPr>
      <w:jc w:val="right"/>
    </w:pPr>
  </w:style>
  <w:style w:type="paragraph" w:customStyle="1" w:styleId="wwP21">
    <w:name w:val="wwP21"/>
    <w:basedOn w:val="wwTable5f5f5f205f5f5fContents"/>
    <w:rsid w:val="00A873EB"/>
  </w:style>
  <w:style w:type="paragraph" w:customStyle="1" w:styleId="wwP22">
    <w:name w:val="wwP22"/>
    <w:basedOn w:val="wwTable5f5f5f205f5f5fContents"/>
    <w:rsid w:val="00A873EB"/>
    <w:pPr>
      <w:jc w:val="center"/>
    </w:pPr>
  </w:style>
  <w:style w:type="paragraph" w:customStyle="1" w:styleId="wwP23">
    <w:name w:val="wwP23"/>
    <w:basedOn w:val="wwFooter"/>
    <w:rsid w:val="00A873EB"/>
    <w:rPr>
      <w:sz w:val="16"/>
    </w:rPr>
  </w:style>
  <w:style w:type="paragraph" w:customStyle="1" w:styleId="wwCommentText">
    <w:name w:val="wwCommentText"/>
    <w:basedOn w:val="wdefault-paragraph-style"/>
    <w:rsid w:val="00A873EB"/>
  </w:style>
  <w:style w:type="paragraph" w:customStyle="1" w:styleId="wwCommentSubject">
    <w:name w:val="wwCommentSubject"/>
    <w:basedOn w:val="wwCommentText"/>
    <w:next w:val="wwCommentText"/>
    <w:rsid w:val="00A873EB"/>
  </w:style>
  <w:style w:type="paragraph" w:customStyle="1" w:styleId="wTable5f205fContents">
    <w:name w:val="wTable_5f_20_5f_Contents"/>
    <w:basedOn w:val="wStandard"/>
    <w:rsid w:val="00A873EB"/>
  </w:style>
  <w:style w:type="paragraph" w:customStyle="1" w:styleId="wP1">
    <w:name w:val="wP1"/>
    <w:basedOn w:val="wwP2"/>
    <w:rsid w:val="00A873EB"/>
  </w:style>
  <w:style w:type="paragraph" w:customStyle="1" w:styleId="wP2">
    <w:name w:val="wP2"/>
    <w:basedOn w:val="wwP3"/>
    <w:rsid w:val="00A873EB"/>
  </w:style>
  <w:style w:type="paragraph" w:customStyle="1" w:styleId="wP3">
    <w:name w:val="wP3"/>
    <w:basedOn w:val="wwP5"/>
    <w:rsid w:val="00A873EB"/>
  </w:style>
  <w:style w:type="paragraph" w:customStyle="1" w:styleId="wP4">
    <w:name w:val="wP4"/>
    <w:basedOn w:val="wwP4"/>
    <w:rsid w:val="00A873EB"/>
  </w:style>
  <w:style w:type="paragraph" w:customStyle="1" w:styleId="wP5">
    <w:name w:val="wP5"/>
    <w:basedOn w:val="wwP7"/>
    <w:rsid w:val="00A873EB"/>
  </w:style>
  <w:style w:type="paragraph" w:customStyle="1" w:styleId="wP6">
    <w:name w:val="wP6"/>
    <w:basedOn w:val="wwP11"/>
    <w:rsid w:val="00A873EB"/>
  </w:style>
  <w:style w:type="paragraph" w:customStyle="1" w:styleId="wP7">
    <w:name w:val="wP7"/>
    <w:basedOn w:val="wwP12"/>
    <w:rsid w:val="00A873EB"/>
  </w:style>
  <w:style w:type="paragraph" w:customStyle="1" w:styleId="wP8">
    <w:name w:val="wP8"/>
    <w:basedOn w:val="wwP14"/>
    <w:rsid w:val="00A873EB"/>
  </w:style>
  <w:style w:type="paragraph" w:customStyle="1" w:styleId="wP9">
    <w:name w:val="wP9"/>
    <w:basedOn w:val="wwP16"/>
    <w:rsid w:val="00A873EB"/>
  </w:style>
  <w:style w:type="paragraph" w:customStyle="1" w:styleId="wP10">
    <w:name w:val="wP10"/>
    <w:basedOn w:val="wwP17"/>
    <w:rsid w:val="00A873EB"/>
  </w:style>
  <w:style w:type="paragraph" w:customStyle="1" w:styleId="wP11">
    <w:name w:val="wP11"/>
    <w:basedOn w:val="wwP18"/>
    <w:rsid w:val="00A873EB"/>
  </w:style>
  <w:style w:type="paragraph" w:customStyle="1" w:styleId="wCommentText">
    <w:name w:val="wCommentText"/>
    <w:basedOn w:val="default-paragraph-style"/>
    <w:rsid w:val="00A873EB"/>
  </w:style>
  <w:style w:type="paragraph" w:customStyle="1" w:styleId="wCommentSubject">
    <w:name w:val="wCommentSubject"/>
    <w:basedOn w:val="wCommentText"/>
    <w:next w:val="wCommentText"/>
    <w:rsid w:val="00A873EB"/>
  </w:style>
  <w:style w:type="paragraph" w:customStyle="1" w:styleId="Table20Contents">
    <w:name w:val="Table_20_Contents"/>
    <w:basedOn w:val="WW-Standard"/>
    <w:rsid w:val="00A873EB"/>
    <w:pPr>
      <w:suppressLineNumbers/>
    </w:pPr>
  </w:style>
  <w:style w:type="paragraph" w:customStyle="1" w:styleId="P1">
    <w:name w:val="P1"/>
    <w:basedOn w:val="wP2"/>
    <w:rsid w:val="00A873EB"/>
  </w:style>
  <w:style w:type="paragraph" w:customStyle="1" w:styleId="P2">
    <w:name w:val="P2"/>
    <w:basedOn w:val="wP6"/>
    <w:rsid w:val="00A873EB"/>
  </w:style>
  <w:style w:type="paragraph" w:customStyle="1" w:styleId="P3">
    <w:name w:val="P3"/>
    <w:basedOn w:val="wP7"/>
    <w:rsid w:val="00A873EB"/>
  </w:style>
  <w:style w:type="paragraph" w:customStyle="1" w:styleId="P4">
    <w:name w:val="P4"/>
    <w:basedOn w:val="wP8"/>
    <w:rsid w:val="00A873EB"/>
  </w:style>
  <w:style w:type="paragraph" w:customStyle="1" w:styleId="P5">
    <w:name w:val="P5"/>
    <w:basedOn w:val="wP9"/>
    <w:rsid w:val="00A873EB"/>
  </w:style>
  <w:style w:type="paragraph" w:customStyle="1" w:styleId="P6">
    <w:name w:val="P6"/>
    <w:basedOn w:val="wP10"/>
    <w:rsid w:val="00A873EB"/>
  </w:style>
  <w:style w:type="paragraph" w:customStyle="1" w:styleId="P7">
    <w:name w:val="P7"/>
    <w:basedOn w:val="wP11"/>
    <w:rsid w:val="00A873EB"/>
  </w:style>
  <w:style w:type="paragraph" w:customStyle="1" w:styleId="Tabelindhold">
    <w:name w:val="Tabelindhold"/>
    <w:basedOn w:val="Normal"/>
    <w:rsid w:val="00A873EB"/>
    <w:pPr>
      <w:suppressLineNumbers/>
      <w:spacing w:before="60" w:after="60"/>
    </w:pPr>
    <w:rPr>
      <w:lang w:val="da-DK" w:eastAsia="ar-SA"/>
    </w:rPr>
  </w:style>
  <w:style w:type="paragraph" w:customStyle="1" w:styleId="Tabeloverskrift">
    <w:name w:val="Tabeloverskrift"/>
    <w:basedOn w:val="Tabelindhold"/>
    <w:rsid w:val="00A873EB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A873EB"/>
    <w:pPr>
      <w:spacing w:before="120" w:after="120"/>
    </w:pPr>
    <w:rPr>
      <w:rFonts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A873EB"/>
    <w:pPr>
      <w:spacing w:after="0"/>
      <w:ind w:left="200"/>
    </w:pPr>
    <w:rPr>
      <w:rFonts w:cstheme="minorHAnsi"/>
      <w:smallCaps/>
    </w:rPr>
  </w:style>
  <w:style w:type="paragraph" w:customStyle="1" w:styleId="Text1">
    <w:name w:val="Text 1"/>
    <w:basedOn w:val="Normal"/>
    <w:link w:val="Text1Char"/>
    <w:rsid w:val="00A873EB"/>
    <w:pPr>
      <w:spacing w:before="60" w:after="240"/>
      <w:ind w:left="482"/>
    </w:pPr>
    <w:rPr>
      <w:lang w:val="en-GB" w:eastAsia="ar-SA"/>
    </w:rPr>
  </w:style>
  <w:style w:type="character" w:customStyle="1" w:styleId="Text1Char">
    <w:name w:val="Text 1 Char"/>
    <w:link w:val="Text1"/>
    <w:locked/>
    <w:rsid w:val="00A873EB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A873EB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873EB"/>
    <w:pPr>
      <w:spacing w:after="0"/>
      <w:ind w:left="400"/>
    </w:pPr>
    <w:rPr>
      <w:rFonts w:cstheme="minorHAnsi"/>
      <w:i/>
      <w:iCs/>
    </w:rPr>
  </w:style>
  <w:style w:type="paragraph" w:customStyle="1" w:styleId="MediumList2-Accent21">
    <w:name w:val="Medium List 2 - Accent 21"/>
    <w:hidden/>
    <w:uiPriority w:val="99"/>
    <w:semiHidden/>
    <w:rsid w:val="00A873EB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TOC4">
    <w:name w:val="toc 4"/>
    <w:basedOn w:val="Normal"/>
    <w:next w:val="Normal"/>
    <w:autoRedefine/>
    <w:uiPriority w:val="39"/>
    <w:rsid w:val="00A873EB"/>
    <w:pPr>
      <w:spacing w:after="0"/>
      <w:ind w:left="60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873EB"/>
    <w:pPr>
      <w:spacing w:after="0"/>
      <w:ind w:left="80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873EB"/>
    <w:pPr>
      <w:spacing w:after="0"/>
      <w:ind w:left="10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873EB"/>
    <w:pPr>
      <w:spacing w:after="0"/>
      <w:ind w:left="120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873EB"/>
    <w:pPr>
      <w:spacing w:after="0"/>
      <w:ind w:left="140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873EB"/>
    <w:pPr>
      <w:spacing w:after="0"/>
      <w:ind w:left="1600"/>
    </w:pPr>
    <w:rPr>
      <w:rFonts w:cstheme="minorHAnsi"/>
      <w:sz w:val="18"/>
      <w:szCs w:val="18"/>
    </w:rPr>
  </w:style>
  <w:style w:type="paragraph" w:styleId="BodyText2">
    <w:name w:val="Body Text 2"/>
    <w:basedOn w:val="Normal"/>
    <w:link w:val="BodyText2Char"/>
    <w:rsid w:val="00A873EB"/>
    <w:pPr>
      <w:spacing w:before="60" w:after="120" w:line="480" w:lineRule="auto"/>
    </w:pPr>
    <w:rPr>
      <w:lang w:val="da-DK" w:eastAsia="ar-SA"/>
    </w:rPr>
  </w:style>
  <w:style w:type="character" w:customStyle="1" w:styleId="BodyText2Char">
    <w:name w:val="Body Text 2 Char"/>
    <w:basedOn w:val="DefaultParagraphFont"/>
    <w:link w:val="BodyText2"/>
    <w:rsid w:val="00A873E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List3">
    <w:name w:val="List 3"/>
    <w:basedOn w:val="Normal"/>
    <w:rsid w:val="00A873EB"/>
    <w:pPr>
      <w:spacing w:before="60" w:after="60"/>
      <w:ind w:left="1080" w:hanging="360"/>
      <w:contextualSpacing/>
    </w:pPr>
    <w:rPr>
      <w:lang w:val="da-DK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873EB"/>
    <w:pPr>
      <w:spacing w:before="60" w:after="60"/>
    </w:pPr>
    <w:rPr>
      <w:rFonts w:ascii="Consolas" w:eastAsia="Calibri" w:hAnsi="Consolas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873EB"/>
    <w:rPr>
      <w:rFonts w:ascii="Consolas" w:eastAsia="Calibri" w:hAnsi="Consolas" w:cs="Times New Roman"/>
      <w:sz w:val="21"/>
      <w:szCs w:val="21"/>
      <w:lang w:val="da-DK" w:eastAsia="ar-SA"/>
    </w:rPr>
  </w:style>
  <w:style w:type="paragraph" w:customStyle="1" w:styleId="ListNumberLevel2">
    <w:name w:val="List Number (Level 2)"/>
    <w:basedOn w:val="Normal"/>
    <w:rsid w:val="00A873EB"/>
    <w:pPr>
      <w:numPr>
        <w:numId w:val="2"/>
      </w:numPr>
      <w:spacing w:before="60" w:after="120"/>
    </w:pPr>
    <w:rPr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A873EB"/>
    <w:pPr>
      <w:spacing w:before="60"/>
      <w:ind w:left="720"/>
      <w:contextualSpacing/>
    </w:pPr>
    <w:rPr>
      <w:lang w:val="en-US"/>
    </w:rPr>
  </w:style>
  <w:style w:type="paragraph" w:customStyle="1" w:styleId="Heading41">
    <w:name w:val="Heading 4.1"/>
    <w:basedOn w:val="Heading5"/>
    <w:rsid w:val="00A873EB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character" w:customStyle="1" w:styleId="wT1">
    <w:name w:val="wT1"/>
    <w:rsid w:val="00A873EB"/>
  </w:style>
  <w:style w:type="character" w:styleId="Emphasis">
    <w:name w:val="Emphasis"/>
    <w:uiPriority w:val="20"/>
    <w:qFormat/>
    <w:rsid w:val="00A873EB"/>
    <w:rPr>
      <w:b/>
      <w:bCs/>
      <w:i/>
      <w:iCs/>
      <w:spacing w:val="10"/>
    </w:rPr>
  </w:style>
  <w:style w:type="paragraph" w:customStyle="1" w:styleId="ColorfulList-Accent11">
    <w:name w:val="Colorful List - Accent 11"/>
    <w:basedOn w:val="Normal"/>
    <w:uiPriority w:val="34"/>
    <w:rsid w:val="00A873EB"/>
    <w:pPr>
      <w:spacing w:before="60" w:after="60"/>
      <w:ind w:left="720"/>
    </w:pPr>
    <w:rPr>
      <w:lang w:val="en-GB"/>
    </w:rPr>
  </w:style>
  <w:style w:type="paragraph" w:customStyle="1" w:styleId="Outline">
    <w:name w:val="Outline"/>
    <w:basedOn w:val="Normal"/>
    <w:rsid w:val="00A873EB"/>
    <w:pPr>
      <w:spacing w:before="240" w:after="60"/>
    </w:pPr>
    <w:rPr>
      <w:kern w:val="28"/>
      <w:lang w:val="en-US"/>
    </w:rPr>
  </w:style>
  <w:style w:type="paragraph" w:customStyle="1" w:styleId="0Normal">
    <w:name w:val="!0 Normal"/>
    <w:rsid w:val="00A873EB"/>
    <w:pPr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rsid w:val="00A873EB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color w:val="000000"/>
      <w:lang w:val="en-GB" w:eastAsia="sl-SI"/>
    </w:rPr>
  </w:style>
  <w:style w:type="paragraph" w:styleId="BodyTextIndent">
    <w:name w:val="Body Text Indent"/>
    <w:basedOn w:val="Normal"/>
    <w:link w:val="BodyTextIndentChar"/>
    <w:rsid w:val="00A873EB"/>
    <w:pPr>
      <w:spacing w:before="60" w:after="120"/>
      <w:ind w:left="283"/>
    </w:pPr>
    <w:rPr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rsid w:val="00A873E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rsid w:val="00A873EB"/>
    <w:pPr>
      <w:spacing w:before="60" w:after="120" w:line="480" w:lineRule="auto"/>
      <w:ind w:left="283"/>
    </w:pPr>
    <w:rPr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873E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ChapterNumber">
    <w:name w:val="ChapterNumber"/>
    <w:basedOn w:val="Normal"/>
    <w:next w:val="Normal"/>
    <w:rsid w:val="00A873EB"/>
    <w:pPr>
      <w:spacing w:before="60" w:after="360"/>
    </w:pPr>
    <w:rPr>
      <w:lang w:val="en-US"/>
    </w:rPr>
  </w:style>
  <w:style w:type="paragraph" w:styleId="Salutation">
    <w:name w:val="Salutation"/>
    <w:basedOn w:val="Normal"/>
    <w:next w:val="Normal"/>
    <w:link w:val="SalutationChar"/>
    <w:rsid w:val="00A873EB"/>
    <w:pPr>
      <w:spacing w:before="60" w:after="60"/>
    </w:pPr>
    <w:rPr>
      <w:lang w:val="da-DK" w:eastAsia="ar-SA"/>
    </w:rPr>
  </w:style>
  <w:style w:type="character" w:customStyle="1" w:styleId="SalutationChar">
    <w:name w:val="Salutation Char"/>
    <w:basedOn w:val="DefaultParagraphFont"/>
    <w:link w:val="Salutation"/>
    <w:rsid w:val="00A873EB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BankNormal">
    <w:name w:val="BankNormal"/>
    <w:basedOn w:val="Normal"/>
    <w:rsid w:val="00A873EB"/>
    <w:pPr>
      <w:spacing w:before="60" w:after="240"/>
    </w:pPr>
    <w:rPr>
      <w:lang w:val="en-US"/>
    </w:rPr>
  </w:style>
  <w:style w:type="character" w:customStyle="1" w:styleId="shorttext">
    <w:name w:val="short_text"/>
    <w:rsid w:val="00A873EB"/>
  </w:style>
  <w:style w:type="paragraph" w:customStyle="1" w:styleId="ColorfulShading-Accent11">
    <w:name w:val="Colorful Shading - Accent 11"/>
    <w:hidden/>
    <w:uiPriority w:val="99"/>
    <w:semiHidden/>
    <w:rsid w:val="00A873EB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rsid w:val="00A873EB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rsid w:val="00A873EB"/>
  </w:style>
  <w:style w:type="paragraph" w:styleId="Revision">
    <w:name w:val="Revision"/>
    <w:hidden/>
    <w:uiPriority w:val="99"/>
    <w:semiHidden/>
    <w:rsid w:val="00A873EB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text">
    <w:name w:val="text"/>
    <w:basedOn w:val="Normal"/>
    <w:rsid w:val="00A873EB"/>
    <w:pPr>
      <w:spacing w:line="360" w:lineRule="auto"/>
    </w:pPr>
    <w:rPr>
      <w:rFonts w:ascii="Helvetica" w:hAnsi="Helvetica"/>
      <w:color w:val="FFFFFF"/>
      <w:sz w:val="18"/>
      <w:lang w:val="en-US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A873EB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3EB"/>
    <w:rPr>
      <w:rFonts w:ascii="Calibri" w:eastAsia="Times New Roman" w:hAnsi="Calibri" w:cs="Times New Roman"/>
      <w:smallCaps/>
      <w:color w:val="262626"/>
      <w:sz w:val="52"/>
      <w:szCs w:val="52"/>
      <w:lang w:eastAsia="bs-Latn-BA"/>
    </w:rPr>
  </w:style>
  <w:style w:type="paragraph" w:styleId="NoSpacing">
    <w:name w:val="No Spacing"/>
    <w:uiPriority w:val="1"/>
    <w:qFormat/>
    <w:rsid w:val="00A873E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A873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3EB"/>
    <w:rPr>
      <w:rFonts w:ascii="Calibri" w:eastAsia="Times New Roman" w:hAnsi="Calibri" w:cs="Times New Roman"/>
      <w:i/>
      <w:iCs/>
      <w:sz w:val="20"/>
      <w:szCs w:val="20"/>
      <w:lang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3EB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3EB"/>
    <w:rPr>
      <w:rFonts w:ascii="Calibri" w:eastAsia="Times New Roman" w:hAnsi="Calibri" w:cs="Times New Roman"/>
      <w:b/>
      <w:bCs/>
      <w:i/>
      <w:iCs/>
      <w:sz w:val="20"/>
      <w:szCs w:val="20"/>
      <w:lang w:eastAsia="bs-Latn-BA"/>
    </w:rPr>
  </w:style>
  <w:style w:type="character" w:styleId="SubtleEmphasis">
    <w:name w:val="Subtle Emphasis"/>
    <w:uiPriority w:val="19"/>
    <w:qFormat/>
    <w:rsid w:val="00A873EB"/>
    <w:rPr>
      <w:i/>
      <w:iCs/>
    </w:rPr>
  </w:style>
  <w:style w:type="character" w:styleId="IntenseEmphasis">
    <w:name w:val="Intense Emphasis"/>
    <w:uiPriority w:val="21"/>
    <w:qFormat/>
    <w:rsid w:val="00A873EB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873EB"/>
    <w:rPr>
      <w:b/>
      <w:bCs/>
    </w:rPr>
  </w:style>
  <w:style w:type="character" w:styleId="IntenseReference">
    <w:name w:val="Intense Reference"/>
    <w:uiPriority w:val="32"/>
    <w:qFormat/>
    <w:rsid w:val="00A873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73E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873EB"/>
    <w:pPr>
      <w:outlineLvl w:val="9"/>
    </w:pPr>
  </w:style>
  <w:style w:type="paragraph" w:customStyle="1" w:styleId="Style2">
    <w:name w:val="Style2"/>
    <w:basedOn w:val="Heading3"/>
    <w:next w:val="0Normal"/>
    <w:link w:val="Style2Char"/>
    <w:qFormat/>
    <w:rsid w:val="00A873EB"/>
    <w:pPr>
      <w:numPr>
        <w:numId w:val="3"/>
      </w:numPr>
      <w:spacing w:before="120" w:after="120" w:line="240" w:lineRule="auto"/>
    </w:pPr>
    <w:rPr>
      <w:rFonts w:cs="Arial"/>
      <w:b/>
      <w:lang w:val="hr-HR"/>
    </w:rPr>
  </w:style>
  <w:style w:type="character" w:customStyle="1" w:styleId="Style2Char">
    <w:name w:val="Style2 Char"/>
    <w:basedOn w:val="Heading3Char"/>
    <w:link w:val="Style2"/>
    <w:rsid w:val="00A873EB"/>
    <w:rPr>
      <w:rFonts w:ascii="Arial" w:eastAsia="Times New Roman" w:hAnsi="Arial" w:cs="Arial"/>
      <w:b/>
      <w:smallCaps/>
      <w:spacing w:val="5"/>
      <w:sz w:val="20"/>
      <w:szCs w:val="24"/>
      <w:lang w:val="hr-HR" w:eastAsia="bs-Latn-BA"/>
    </w:rPr>
  </w:style>
  <w:style w:type="table" w:customStyle="1" w:styleId="TableGrid1">
    <w:name w:val="Table Grid1"/>
    <w:basedOn w:val="TableNormal"/>
    <w:next w:val="TableGrid"/>
    <w:uiPriority w:val="39"/>
    <w:rsid w:val="00A87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73EB"/>
  </w:style>
  <w:style w:type="paragraph" w:customStyle="1" w:styleId="t-9-8-bez-uvl">
    <w:name w:val="t-9-8-bez-uvl"/>
    <w:basedOn w:val="Normal"/>
    <w:rsid w:val="00A8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ld1">
    <w:name w:val="bold1"/>
    <w:basedOn w:val="DefaultParagraphFont"/>
    <w:rsid w:val="00A873EB"/>
    <w:rPr>
      <w:b/>
      <w:bCs/>
    </w:rPr>
  </w:style>
  <w:style w:type="character" w:customStyle="1" w:styleId="bold-kurziv">
    <w:name w:val="bold-kurziv"/>
    <w:basedOn w:val="DefaultParagraphFont"/>
    <w:rsid w:val="00A873EB"/>
  </w:style>
  <w:style w:type="table" w:customStyle="1" w:styleId="TableGrid4">
    <w:name w:val="Table Grid4"/>
    <w:basedOn w:val="TableNormal"/>
    <w:next w:val="TableGrid"/>
    <w:uiPriority w:val="39"/>
    <w:rsid w:val="00A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873EB"/>
  </w:style>
  <w:style w:type="paragraph" w:customStyle="1" w:styleId="ListParagraph1">
    <w:name w:val="List Paragraph1"/>
    <w:basedOn w:val="Normal"/>
    <w:uiPriority w:val="34"/>
    <w:qFormat/>
    <w:rsid w:val="00A873EB"/>
    <w:pPr>
      <w:ind w:left="720"/>
      <w:contextualSpacing/>
    </w:pPr>
    <w:rPr>
      <w:rFonts w:eastAsia="Calibri"/>
      <w:lang w:val="hr-HR"/>
    </w:rPr>
  </w:style>
  <w:style w:type="table" w:customStyle="1" w:styleId="TableGrid6">
    <w:name w:val="Table Grid6"/>
    <w:basedOn w:val="TableNormal"/>
    <w:next w:val="TableGrid"/>
    <w:uiPriority w:val="59"/>
    <w:rsid w:val="00A87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5</cp:revision>
  <dcterms:created xsi:type="dcterms:W3CDTF">2021-03-31T12:39:00Z</dcterms:created>
  <dcterms:modified xsi:type="dcterms:W3CDTF">2021-07-14T12:41:00Z</dcterms:modified>
</cp:coreProperties>
</file>