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1"/>
        <w:gridCol w:w="1391"/>
        <w:gridCol w:w="839"/>
        <w:gridCol w:w="510"/>
        <w:gridCol w:w="488"/>
        <w:gridCol w:w="51"/>
        <w:gridCol w:w="11"/>
        <w:gridCol w:w="491"/>
        <w:gridCol w:w="15"/>
        <w:gridCol w:w="66"/>
        <w:gridCol w:w="14"/>
        <w:gridCol w:w="14"/>
        <w:gridCol w:w="126"/>
        <w:gridCol w:w="261"/>
        <w:gridCol w:w="16"/>
        <w:gridCol w:w="148"/>
        <w:gridCol w:w="23"/>
        <w:gridCol w:w="253"/>
        <w:gridCol w:w="39"/>
        <w:gridCol w:w="12"/>
        <w:gridCol w:w="234"/>
        <w:gridCol w:w="36"/>
        <w:gridCol w:w="11"/>
        <w:gridCol w:w="190"/>
        <w:gridCol w:w="21"/>
        <w:gridCol w:w="163"/>
        <w:gridCol w:w="189"/>
        <w:gridCol w:w="111"/>
        <w:gridCol w:w="28"/>
        <w:gridCol w:w="373"/>
        <w:gridCol w:w="69"/>
        <w:gridCol w:w="12"/>
        <w:gridCol w:w="10"/>
        <w:gridCol w:w="27"/>
        <w:gridCol w:w="215"/>
        <w:gridCol w:w="232"/>
        <w:gridCol w:w="45"/>
        <w:gridCol w:w="33"/>
        <w:gridCol w:w="57"/>
        <w:gridCol w:w="348"/>
        <w:gridCol w:w="53"/>
        <w:gridCol w:w="116"/>
        <w:gridCol w:w="135"/>
        <w:gridCol w:w="180"/>
        <w:gridCol w:w="60"/>
        <w:gridCol w:w="126"/>
        <w:gridCol w:w="73"/>
        <w:gridCol w:w="221"/>
        <w:gridCol w:w="60"/>
        <w:gridCol w:w="293"/>
        <w:gridCol w:w="126"/>
        <w:gridCol w:w="84"/>
        <w:gridCol w:w="227"/>
        <w:gridCol w:w="175"/>
        <w:gridCol w:w="89"/>
        <w:gridCol w:w="499"/>
      </w:tblGrid>
      <w:tr w:rsidR="00115CCF" w:rsidRPr="0079372A" w:rsidTr="00B327CE">
        <w:trPr>
          <w:gridAfter w:val="2"/>
          <w:wAfter w:w="588" w:type="dxa"/>
          <w:trHeight w:val="1337"/>
        </w:trPr>
        <w:tc>
          <w:tcPr>
            <w:tcW w:w="40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0C1A4C0B" wp14:editId="67E4080D">
                  <wp:extent cx="628650" cy="714375"/>
                  <wp:effectExtent l="0" t="0" r="0" b="9525"/>
                  <wp:docPr id="4" name="Picture 1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25" w:type="dxa"/>
            <w:gridSpan w:val="11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10500" w:type="dxa"/>
            <w:gridSpan w:val="56"/>
            <w:shd w:val="clear" w:color="auto" w:fill="FFFFFF"/>
            <w:noWrap/>
            <w:vAlign w:val="center"/>
          </w:tcPr>
          <w:p w:rsidR="00115CCF" w:rsidRPr="006535E9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10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10500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ZZP-GPG</w:t>
            </w:r>
            <w:proofErr w:type="spellEnd"/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V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</w:p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Zahtjev za </w:t>
            </w:r>
            <w:r w:rsidRPr="00D3581E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novčanu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potporu</w:t>
            </w:r>
            <w:r w:rsidRPr="00D3581E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 investicijama u građevinske objekte na poljoprivrednom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gospodarstvu</w:t>
            </w:r>
            <w:r w:rsidRPr="00D3581E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 </w:t>
            </w:r>
          </w:p>
          <w:p w:rsidR="00115CCF" w:rsidRPr="006535E9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PROJEKTU I PODNOSITELJU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PROJEKTU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1-a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Naziv ulaganja:</w:t>
            </w: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1-b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Ciljevi ulaganja (zaokružiti):</w:t>
            </w:r>
          </w:p>
          <w:p w:rsidR="00115CCF" w:rsidRPr="00CD4610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a) proširenje proizvodnih kapaciteta zgrada i opreme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na PG</w:t>
            </w: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</w:t>
            </w:r>
          </w:p>
          <w:p w:rsidR="00115CCF" w:rsidRPr="00CD4610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b) uvođenje novih tehnologija,</w:t>
            </w:r>
          </w:p>
          <w:p w:rsidR="00115CCF" w:rsidRPr="00CD4610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c) uvođenje novih proizvoda,</w:t>
            </w:r>
          </w:p>
          <w:p w:rsidR="00115CCF" w:rsidRPr="00CD4610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d) poboljšanje standarda kvalitete proizvoda,</w:t>
            </w: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e) zaštita okoliša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1-c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Opis lokacije ulaganja i ciljna tržišta:</w:t>
            </w: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1-d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Način distribucije proizvoda:</w:t>
            </w: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1-e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Broj stalno uposlenih prije i nakon završetka ulaganja:</w:t>
            </w: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15CC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je:</w:t>
            </w: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115CC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fizička osoba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  <w:p w:rsidR="00115CCF" w:rsidRPr="0079372A" w:rsidRDefault="00115CCF" w:rsidP="00115CC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  <w:p w:rsidR="00115CCF" w:rsidRPr="0079372A" w:rsidRDefault="00115CCF" w:rsidP="00115CC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društvo ili zadruga</w:t>
            </w:r>
          </w:p>
        </w:tc>
        <w:tc>
          <w:tcPr>
            <w:tcW w:w="2517" w:type="dxa"/>
            <w:gridSpan w:val="1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115CCF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115CCF" w:rsidRPr="0079372A" w:rsidRDefault="00115CCF" w:rsidP="00115CCF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517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poljoprivrednog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gospodarstva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1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1.1.4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FIZIČKA OSOBA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81599C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nositelja</w:t>
            </w:r>
            <w:r w:rsidR="00115CCF"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115CCF">
              <w:rPr>
                <w:rFonts w:ascii="Arial" w:eastAsia="Times New Roman" w:hAnsi="Arial" w:cs="Arial"/>
                <w:lang w:eastAsia="hr-HR"/>
              </w:rPr>
              <w:t>OPG</w:t>
            </w:r>
            <w:r w:rsidR="00115CCF" w:rsidRPr="0079372A">
              <w:rPr>
                <w:rFonts w:ascii="Arial" w:eastAsia="Times New Roman" w:hAnsi="Arial" w:cs="Arial"/>
                <w:lang w:eastAsia="hr-HR"/>
              </w:rPr>
              <w:t>-</w:t>
            </w:r>
            <w:r w:rsidR="00115CCF" w:rsidRPr="0079372A">
              <w:rPr>
                <w:rFonts w:ascii="Arial" w:eastAsia="Times New Roman" w:hAnsi="Arial" w:cs="Arial"/>
                <w:i/>
                <w:lang w:eastAsia="hr-HR"/>
              </w:rPr>
              <w:t>a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</w:t>
            </w:r>
            <w:r>
              <w:rPr>
                <w:rFonts w:ascii="Arial" w:eastAsia="Times New Roman" w:hAnsi="Arial" w:cs="Arial"/>
                <w:lang w:eastAsia="hr-HR"/>
              </w:rPr>
              <w:t>veni matični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nosioca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lang w:eastAsia="hr-HR"/>
              </w:rPr>
              <w:t>-a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15CCF" w:rsidRPr="00115CCF" w:rsidRDefault="00115CCF" w:rsidP="00B327C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15C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PG je u prethodne dvije godine bilo korisnik  novčane potpore po modelu poticaja proizvodnji i/ili ruralnog razvoja</w:t>
            </w:r>
          </w:p>
        </w:tc>
        <w:tc>
          <w:tcPr>
            <w:tcW w:w="3549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15CCF" w:rsidRPr="00115CCF" w:rsidRDefault="00115CCF" w:rsidP="00115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15CCF">
              <w:rPr>
                <w:rFonts w:ascii="Arial" w:hAnsi="Arial" w:cs="Arial"/>
                <w:lang w:val="hr-HR" w:eastAsia="hr-HR"/>
              </w:rPr>
              <w:t>općinskih,</w:t>
            </w:r>
          </w:p>
          <w:p w:rsidR="00115CCF" w:rsidRPr="00115CCF" w:rsidRDefault="00115CCF" w:rsidP="00115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15CCF">
              <w:rPr>
                <w:rFonts w:ascii="Arial" w:hAnsi="Arial" w:cs="Arial"/>
                <w:lang w:val="hr-HR" w:eastAsia="hr-HR"/>
              </w:rPr>
              <w:t>kantonalnih,</w:t>
            </w:r>
          </w:p>
          <w:p w:rsidR="00115CCF" w:rsidRPr="00115CCF" w:rsidRDefault="00115CCF" w:rsidP="00115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15CCF">
              <w:rPr>
                <w:rFonts w:ascii="Arial" w:hAnsi="Arial" w:cs="Arial"/>
                <w:lang w:val="hr-HR" w:eastAsia="hr-HR"/>
              </w:rPr>
              <w:t>federalnih,</w:t>
            </w:r>
          </w:p>
          <w:p w:rsidR="00115CCF" w:rsidRPr="00115CCF" w:rsidRDefault="00115CCF" w:rsidP="00115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15CCF">
              <w:rPr>
                <w:rFonts w:ascii="Arial" w:hAnsi="Arial" w:cs="Arial"/>
                <w:lang w:val="hr-HR" w:eastAsia="hr-HR"/>
              </w:rPr>
              <w:t>nisam bio korisnik,</w:t>
            </w:r>
          </w:p>
          <w:p w:rsidR="00115CCF" w:rsidRPr="00115CCF" w:rsidRDefault="00115CCF" w:rsidP="00115C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15CCF">
              <w:rPr>
                <w:rFonts w:ascii="Arial" w:hAnsi="Arial" w:cs="Arial"/>
                <w:lang w:val="hr-HR" w:eastAsia="hr-HR"/>
              </w:rPr>
              <w:t>upisan u RPG/</w:t>
            </w:r>
            <w:proofErr w:type="spellStart"/>
            <w:r w:rsidRPr="00115CCF">
              <w:rPr>
                <w:rFonts w:ascii="Arial" w:hAnsi="Arial" w:cs="Arial"/>
                <w:lang w:val="hr-HR" w:eastAsia="hr-HR"/>
              </w:rPr>
              <w:t>RK</w:t>
            </w:r>
            <w:proofErr w:type="spellEnd"/>
            <w:r w:rsidRPr="00115CCF">
              <w:rPr>
                <w:rFonts w:ascii="Arial" w:hAnsi="Arial" w:cs="Arial"/>
                <w:lang w:val="hr-HR" w:eastAsia="hr-HR"/>
              </w:rPr>
              <w:t xml:space="preserve"> nakon 31.03. prethodne godine</w:t>
            </w:r>
          </w:p>
        </w:tc>
        <w:tc>
          <w:tcPr>
            <w:tcW w:w="18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CCF" w:rsidRPr="000C3F9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115CCF" w:rsidRPr="000C3F9F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ili podvući tekst opcije</w:t>
            </w:r>
          </w:p>
        </w:tc>
      </w:tr>
      <w:tr w:rsidR="00115CCF" w:rsidRPr="0079372A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OBRT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Naziv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Jedinstveni identifikacijski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obrta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vlasnika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1.3.4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vlasnika obrta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1.3.5</w:t>
            </w:r>
          </w:p>
        </w:tc>
        <w:tc>
          <w:tcPr>
            <w:tcW w:w="38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13" w:type="dxa"/>
            <w:gridSpan w:val="4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15CCF" w:rsidRPr="0079372A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DRUŠTVO/ZADRUGA</w:t>
            </w: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lang w:eastAsia="hr-HR"/>
              </w:rPr>
              <w:t>gospodarskog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društva/zadruge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gosp</w:t>
            </w:r>
            <w:r w:rsidRPr="0079372A">
              <w:rPr>
                <w:rFonts w:ascii="Arial" w:eastAsia="Times New Roman" w:hAnsi="Arial" w:cs="Arial"/>
                <w:lang w:eastAsia="hr-HR"/>
              </w:rPr>
              <w:t>. društva/ zadruge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1.4.2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odgovorne osobe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1.4.3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</w:t>
            </w:r>
            <w:r>
              <w:rPr>
                <w:rFonts w:ascii="Arial" w:eastAsia="Times New Roman" w:hAnsi="Arial" w:cs="Arial"/>
                <w:lang w:eastAsia="hr-HR"/>
              </w:rPr>
              <w:t>tični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odgovorne osobe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1.4.4</w:t>
            </w:r>
          </w:p>
        </w:tc>
        <w:tc>
          <w:tcPr>
            <w:tcW w:w="3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1-5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POPUNJAVAJU SVI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5CCF" w:rsidRPr="00D3581E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3581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klijentu odnosno ulaganju koji utječu na dodjelu dodatne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potpore</w:t>
            </w: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1.5.1.1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D3581E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D3581E">
              <w:rPr>
                <w:rFonts w:ascii="Arial" w:eastAsia="Times New Roman" w:hAnsi="Arial" w:cs="Arial"/>
                <w:lang w:eastAsia="hr-HR"/>
              </w:rPr>
              <w:t>Nosilac</w:t>
            </w:r>
            <w:r>
              <w:rPr>
                <w:rFonts w:ascii="Arial" w:eastAsia="Times New Roman" w:hAnsi="Arial" w:cs="Arial"/>
                <w:lang w:eastAsia="hr-HR"/>
              </w:rPr>
              <w:t xml:space="preserve"> O</w:t>
            </w:r>
            <w:r w:rsidRPr="00D3581E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D3581E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D3581E">
              <w:rPr>
                <w:rFonts w:ascii="Arial" w:eastAsia="Times New Roman" w:hAnsi="Arial" w:cs="Arial"/>
                <w:lang w:eastAsia="hr-HR"/>
              </w:rPr>
              <w:t xml:space="preserve"> obrta ima troje i više djece od kojih je barem jedno maloljetno, a ostali ne prelaze 25 godina starosti,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CF" w:rsidRPr="00D3581E" w:rsidRDefault="00115CCF" w:rsidP="00115C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3581E">
              <w:rPr>
                <w:rFonts w:ascii="Arial" w:hAnsi="Arial" w:cs="Arial"/>
                <w:lang w:val="hr-HR" w:eastAsia="hr-HR"/>
              </w:rPr>
              <w:t>da</w:t>
            </w:r>
          </w:p>
          <w:p w:rsidR="00115CCF" w:rsidRPr="00D3581E" w:rsidRDefault="00115CCF" w:rsidP="00115C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3581E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CF" w:rsidRPr="00D3581E" w:rsidRDefault="00115CCF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3581E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D3581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1.5.1.2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D3581E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Nosilac O</w:t>
            </w:r>
            <w:r w:rsidRPr="00D3581E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D3581E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D3581E">
              <w:rPr>
                <w:rFonts w:ascii="Arial" w:eastAsia="Times New Roman" w:hAnsi="Arial" w:cs="Arial"/>
                <w:lang w:eastAsia="hr-HR"/>
              </w:rPr>
              <w:t xml:space="preserve"> obrta je žena ili poljoprivrednik mlađi od 40 godina na dan podnošenja zahtjeva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CF" w:rsidRPr="00D3581E" w:rsidRDefault="00115CCF" w:rsidP="00115C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3581E">
              <w:rPr>
                <w:rFonts w:ascii="Arial" w:hAnsi="Arial" w:cs="Arial"/>
                <w:lang w:val="hr-HR" w:eastAsia="hr-HR"/>
              </w:rPr>
              <w:t>da</w:t>
            </w:r>
          </w:p>
          <w:p w:rsidR="00115CCF" w:rsidRPr="00D3581E" w:rsidRDefault="00115CCF" w:rsidP="00115C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3581E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CF" w:rsidRPr="00D3581E" w:rsidRDefault="00115CCF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3581E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D3581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1.5.1.3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D3581E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D3581E">
              <w:rPr>
                <w:rFonts w:ascii="Arial" w:eastAsia="Times New Roman" w:hAnsi="Arial" w:cs="Arial"/>
                <w:lang w:eastAsia="hr-HR"/>
              </w:rPr>
              <w:t>Ulaganje je locirano na nadmorskoj visini iznad 600 metara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CF" w:rsidRPr="00D3581E" w:rsidRDefault="00115CCF" w:rsidP="00115C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3581E">
              <w:rPr>
                <w:rFonts w:ascii="Arial" w:hAnsi="Arial" w:cs="Arial"/>
                <w:lang w:val="hr-HR" w:eastAsia="hr-HR"/>
              </w:rPr>
              <w:t>da</w:t>
            </w:r>
          </w:p>
          <w:p w:rsidR="00115CCF" w:rsidRPr="00D3581E" w:rsidRDefault="00115CCF" w:rsidP="00115C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3581E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CF" w:rsidRPr="00D3581E" w:rsidRDefault="00115CCF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3581E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D3581E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prebivalištu – sjedištu </w:t>
            </w:r>
            <w:r w:rsidR="0081599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:</w:t>
            </w: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1.5.1.1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115CCF" w:rsidRPr="006535E9" w:rsidRDefault="00115CCF" w:rsidP="00115CCF">
      <w:pPr>
        <w:jc w:val="both"/>
        <w:rPr>
          <w:rFonts w:ascii="Calibri" w:eastAsia="Times New Roman" w:hAnsi="Calibri" w:cs="Times New Roman"/>
          <w:sz w:val="10"/>
          <w:szCs w:val="1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175"/>
        <w:gridCol w:w="422"/>
        <w:gridCol w:w="1638"/>
        <w:gridCol w:w="3262"/>
        <w:gridCol w:w="2051"/>
        <w:gridCol w:w="2135"/>
      </w:tblGrid>
      <w:tr w:rsidR="00115CCF" w:rsidRPr="0079372A" w:rsidTr="00B327C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115CCF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2-1</w:t>
            </w:r>
          </w:p>
        </w:tc>
        <w:tc>
          <w:tcPr>
            <w:tcW w:w="9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 slučaju ulaganja u pokretnu opremu, koja će biti smj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eštena na mjestu na kojem će se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koristiti, kao lokacija ulaganja može biti navedeno sjedište </w:t>
            </w:r>
            <w:r w:rsidR="0081599C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ili mjesto obavljanja poljoprivredne djelatnosti (mjesto na kojem će se oprema koristiti)</w:t>
            </w:r>
          </w:p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**</w:t>
            </w:r>
            <w:r w:rsidRPr="007937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 xml:space="preserve">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U slučaju ulaganja u nepokretnu opremu navesti lokaciju ugradnje </w:t>
            </w:r>
          </w:p>
        </w:tc>
      </w:tr>
      <w:tr w:rsidR="00115CCF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čestice/parcele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454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hRule="exact"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2-2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VRSTA ULAGANJA </w:t>
            </w:r>
          </w:p>
        </w:tc>
      </w:tr>
      <w:tr w:rsidR="00115CCF" w:rsidRPr="0079372A" w:rsidTr="00B327CE">
        <w:trPr>
          <w:trHeight w:val="344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(Unijeti iznos u valuti sa fakture)</w:t>
            </w:r>
          </w:p>
        </w:tc>
      </w:tr>
      <w:tr w:rsidR="00115CCF" w:rsidRPr="0079372A" w:rsidTr="00B327CE">
        <w:trPr>
          <w:trHeight w:hRule="exact" w:val="344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115CCF" w:rsidRPr="0079372A" w:rsidTr="00B327CE">
        <w:trPr>
          <w:trHeight w:hRule="exact"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115CCF" w:rsidRPr="00F4757B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MLIJEČNO GOVEDARSTVO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r w:rsidRPr="0040174B">
              <w:rPr>
                <w:rFonts w:ascii="Arial" w:eastAsia="Times New Roman" w:hAnsi="Arial" w:cs="Arial"/>
                <w:b/>
                <w:bCs/>
                <w:lang w:eastAsia="hr-HR"/>
              </w:rPr>
              <w:t>I AUTOHTONE VRSTE DOMAĆIH ŽIVOTINJA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(3.1.1.)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bs-Latn-BA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bs-Latn-BA"/>
              </w:rPr>
              <w:t>Oprema i uređaji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15CCF" w:rsidRPr="0079372A" w:rsidRDefault="00115CCF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917A27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MESNO </w:t>
            </w:r>
            <w:r w:rsidRPr="0040174B">
              <w:rPr>
                <w:rFonts w:ascii="Arial" w:eastAsia="Times New Roman" w:hAnsi="Arial" w:cs="Arial"/>
                <w:b/>
                <w:bCs/>
                <w:lang w:eastAsia="hr-HR"/>
              </w:rPr>
              <w:t>GOVEDARSTVO I AUTOHTONE VRSTE DOMAĆIH ŽIVOTINJA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(3.2.1.)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(3.2.2.)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OVČARSTVO I KOZARSTVO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(3.3.1.)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(3.3.2.)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SVINJOGOJSTVO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(3.4.1.)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3.4.1.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(3.4.2.)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</w:rPr>
              <w:t>Oprema i uređaji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PERADARSTVO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(3.5.1.)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(3.5.2.)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VOĆARSTVO, 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POVRĆARSTVO</w:t>
            </w: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, VINOGRADARSTVO, MASLINARSTVO I CVJEĆARSTVO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(3.6.1.)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(3.6.2.)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</w:t>
            </w:r>
          </w:p>
        </w:tc>
        <w:tc>
          <w:tcPr>
            <w:tcW w:w="4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(3.6.2.1.)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Oprema i uređaji za staklenike i plastenike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(3.5.2.2.)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Oprema i uređaji za sortiranje, 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pakovanje</w:t>
            </w: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 i čuvanje voća, povrća, grožđa i cvijeća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(3.6.2.3.)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Oprema za podizanje nasada voća, grožđa, maslina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, proizvodnje povrća</w:t>
            </w: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 i cvijeća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ŽITARICE I ULJARICE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(3.7.1.)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(3.7.2.)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LJEKOVITO, AROMATIČNO I ZAČINSKO BILJE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(3.8.1.)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(3.8.2.)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GLJIVARSTVO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(3.9.1.)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(3.9.2.)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PČELARSTVO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(3.10.1.)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(3.10.2.)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RIBARSTVO I AKVAKULTURA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(3.11.1.)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(3.11.2.)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PRIHVATLJIVI OPĆI TROŠKOVI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2.3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troškova transporta i montaže (ugradnje)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56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Ukupan iznos ulaganja </w:t>
            </w:r>
          </w:p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15CCF" w:rsidRPr="0079372A" w:rsidRDefault="00115CCF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rPr>
          <w:trHeight w:val="1170"/>
        </w:trPr>
        <w:tc>
          <w:tcPr>
            <w:tcW w:w="10500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115CCF" w:rsidRPr="00020035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115CCF" w:rsidRPr="00020035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20035">
              <w:rPr>
                <w:rFonts w:ascii="Arial" w:eastAsia="Times New Roman" w:hAnsi="Arial" w:cs="Arial"/>
                <w:lang w:eastAsia="hr-HR"/>
              </w:rPr>
              <w:t>Svojim potpisom potvrđujem da sam podoban za primanje potpore. Potvrđujem da su podaci dati u zahtjevu za potporu i pratećoj dokumentaciji točni, te dopuštam njihovu provjeru. Dopuštam upotrebu svojih osobnih podataka tijekom obrade zahtjeva za potporu, procesa p</w:t>
            </w:r>
            <w:r>
              <w:rPr>
                <w:rFonts w:ascii="Arial" w:eastAsia="Times New Roman" w:hAnsi="Arial" w:cs="Arial"/>
                <w:lang w:eastAsia="hr-HR"/>
              </w:rPr>
              <w:t>laćanja i trajanja ugovornih ob</w:t>
            </w:r>
            <w:r w:rsidRPr="00020035">
              <w:rPr>
                <w:rFonts w:ascii="Arial" w:eastAsia="Times New Roman" w:hAnsi="Arial" w:cs="Arial"/>
                <w:lang w:eastAsia="hr-HR"/>
              </w:rPr>
              <w:t>veza.</w:t>
            </w:r>
          </w:p>
        </w:tc>
      </w:tr>
    </w:tbl>
    <w:p w:rsidR="00115CCF" w:rsidRPr="0079372A" w:rsidRDefault="00115CCF" w:rsidP="00115CCF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hr-HR"/>
        </w:rPr>
      </w:pPr>
    </w:p>
    <w:p w:rsidR="00115CCF" w:rsidRPr="0079372A" w:rsidRDefault="00115CCF" w:rsidP="00115C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2108"/>
        <w:gridCol w:w="4194"/>
      </w:tblGrid>
      <w:tr w:rsidR="00115CCF" w:rsidRPr="0079372A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15CCF" w:rsidRPr="0079372A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115CCF" w:rsidRPr="0079372A" w:rsidRDefault="00115CCF" w:rsidP="00115C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115CCF" w:rsidRPr="0079372A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lang w:eastAsia="hr-HR"/>
              </w:rPr>
              <w:br w:type="page"/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115CCF" w:rsidRPr="0079372A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Odnosi se na sve </w:t>
            </w:r>
            <w:r w:rsidR="0081599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podnositelje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D36528">
              <w:rPr>
                <w:rFonts w:ascii="Arial" w:eastAsia="Times New Roman" w:hAnsi="Arial" w:cs="Arial"/>
                <w:bCs/>
                <w:lang w:eastAsia="hr-HR"/>
              </w:rPr>
              <w:t xml:space="preserve">Građevinska dozvola, odobrenje za gradnju ili rješenje o legalizaciji, </w:t>
            </w:r>
            <w:r w:rsidRPr="00D36528">
              <w:rPr>
                <w:rFonts w:ascii="Arial" w:eastAsia="Times New Roman" w:hAnsi="Arial" w:cs="Arial"/>
                <w:lang w:eastAsia="bs-Latn-BA"/>
              </w:rPr>
              <w:t>odnosno potvrdu nadležnog općinskog tijela za urbanizam da građevinska dozvola za to ulaganje nije potrebna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lastRenderedPageBreak/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Faktura</w:t>
            </w:r>
            <w:r w:rsidRPr="00D36528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D36528">
              <w:rPr>
                <w:rFonts w:ascii="Arial" w:eastAsia="Times New Roman" w:hAnsi="Arial" w:cs="Arial"/>
                <w:color w:val="000000"/>
              </w:rPr>
              <w:t>i fiskalni račun vezane za prihvatljive troškove ulaganja</w:t>
            </w:r>
            <w:r w:rsidRPr="00D36528">
              <w:rPr>
                <w:rFonts w:ascii="Arial" w:eastAsia="Times New Roman" w:hAnsi="Arial" w:cs="Arial"/>
                <w:bCs/>
                <w:lang w:eastAsia="hr-HR"/>
              </w:rPr>
              <w:t xml:space="preserve"> u izgradnju, proširenje i opremanja, uključujući fakture vezane za  troškove transporta i ugradnje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D36528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D36528">
              <w:rPr>
                <w:rFonts w:ascii="Arial" w:eastAsia="Times New Roman" w:hAnsi="Arial" w:cs="Arial"/>
                <w:color w:val="000000"/>
              </w:rPr>
              <w:t>Kopiju katastarskog plana lokacije ulaganja (samo za klijente koji žele ostvariti pravo na dodatni iznos novčane potpore za ulaganje locirano na nadmorskoj visini iznad 600 metara)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D36528">
              <w:rPr>
                <w:rFonts w:ascii="Arial" w:eastAsia="Times New Roman" w:hAnsi="Arial" w:cs="Arial"/>
                <w:bCs/>
                <w:lang w:eastAsia="hr-HR"/>
              </w:rPr>
              <w:t>Specifikaciju izvedenih građevinskih radova izraženih kvantitativno od strane izvođača u skladu sa građevinskom knjigom vođenom tokom izgradnje (osim u slučaju izgradnje plastenika)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D36528">
              <w:rPr>
                <w:rFonts w:ascii="Arial" w:eastAsia="Times New Roman" w:hAnsi="Arial" w:cs="Arial"/>
                <w:bCs/>
                <w:lang w:eastAsia="hr-HR"/>
              </w:rPr>
              <w:t>Jedinstvena carinska deklaracija (</w:t>
            </w:r>
            <w:proofErr w:type="spellStart"/>
            <w:r w:rsidRPr="00D36528">
              <w:rPr>
                <w:rFonts w:ascii="Arial" w:eastAsia="Times New Roman" w:hAnsi="Arial" w:cs="Arial"/>
                <w:bCs/>
                <w:lang w:eastAsia="hr-HR"/>
              </w:rPr>
              <w:t>JCI</w:t>
            </w:r>
            <w:proofErr w:type="spellEnd"/>
            <w:r w:rsidRPr="00D36528">
              <w:rPr>
                <w:rFonts w:ascii="Arial" w:eastAsia="Times New Roman" w:hAnsi="Arial" w:cs="Arial"/>
                <w:bCs/>
                <w:lang w:eastAsia="hr-HR"/>
              </w:rPr>
              <w:t>) (samo 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D36528">
              <w:rPr>
                <w:rFonts w:ascii="Arial" w:eastAsia="Times New Roman" w:hAnsi="Arial" w:cs="Arial"/>
              </w:rPr>
              <w:t>Dokument iz kojeg je vidljiva starost opreme ili fotografiju oznake godine proizvodnje utisnute na opremu (samo za polovnu opremu iz uvoza)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D36528">
              <w:rPr>
                <w:rFonts w:ascii="Arial" w:eastAsia="Times New Roman" w:hAnsi="Arial" w:cs="Arial"/>
                <w:bCs/>
                <w:lang w:eastAsia="hr-HR"/>
              </w:rPr>
              <w:t>Ovjerena izjava klijenta (</w:t>
            </w:r>
            <w:proofErr w:type="spellStart"/>
            <w:r w:rsidRPr="00D36528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D36528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D36528">
              <w:rPr>
                <w:rFonts w:ascii="Arial" w:eastAsia="Times New Roman" w:hAnsi="Arial" w:cs="Arial"/>
                <w:lang w:eastAsia="bs-Latn-BA"/>
              </w:rPr>
              <w:t>Dokaz o izmirenim obvezama za prethodnu godinu</w:t>
            </w:r>
            <w:r w:rsidRPr="00D3652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D36528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</w:t>
            </w:r>
            <w:r>
              <w:rPr>
                <w:rFonts w:ascii="Arial" w:eastAsia="Times New Roman" w:hAnsi="Arial" w:cs="Arial"/>
                <w:lang w:eastAsia="bs-Latn-BA"/>
              </w:rPr>
              <w:t>podnositelji</w:t>
            </w:r>
            <w:r w:rsidRPr="00D36528">
              <w:rPr>
                <w:rFonts w:ascii="Arial" w:eastAsia="Times New Roman" w:hAnsi="Arial" w:cs="Arial"/>
                <w:lang w:eastAsia="bs-Latn-BA"/>
              </w:rPr>
              <w:t xml:space="preserve"> zahtjeva)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81599C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Dokaz o izmirenim ob</w:t>
            </w:r>
            <w:r w:rsidR="00115CCF" w:rsidRPr="00D36528">
              <w:rPr>
                <w:rFonts w:ascii="Arial" w:eastAsia="Times New Roman" w:hAnsi="Arial" w:cs="Arial"/>
                <w:lang w:eastAsia="bs-Latn-BA"/>
              </w:rPr>
              <w:t xml:space="preserve">vezama za prethodnu godinu </w:t>
            </w:r>
            <w:r w:rsidR="00115CCF" w:rsidRPr="00D3652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ili sporazum o reprogramiranju duga </w:t>
            </w:r>
            <w:r w:rsidR="00115CCF" w:rsidRPr="00D36528">
              <w:rPr>
                <w:rFonts w:ascii="Arial" w:eastAsia="Times New Roman" w:hAnsi="Arial" w:cs="Arial"/>
                <w:lang w:eastAsia="bs-Latn-BA"/>
              </w:rPr>
              <w:t xml:space="preserve">kod Uprave za </w:t>
            </w:r>
            <w:r w:rsidR="00115CCF">
              <w:rPr>
                <w:rFonts w:ascii="Arial" w:eastAsia="Times New Roman" w:hAnsi="Arial" w:cs="Arial"/>
                <w:lang w:eastAsia="bs-Latn-BA"/>
              </w:rPr>
              <w:t>neizravno</w:t>
            </w:r>
            <w:r w:rsidR="00115CCF" w:rsidRPr="00D36528">
              <w:rPr>
                <w:rFonts w:ascii="Arial" w:eastAsia="Times New Roman" w:hAnsi="Arial" w:cs="Arial"/>
                <w:lang w:eastAsia="bs-Latn-BA"/>
              </w:rPr>
              <w:t xml:space="preserve"> oporezivanje BiH (samo za obveznike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D36528">
              <w:rPr>
                <w:rFonts w:ascii="Arial" w:eastAsia="Times New Roman" w:hAnsi="Arial" w:cs="Arial"/>
                <w:lang w:eastAsia="bs-Latn-BA"/>
              </w:rPr>
              <w:t>Specifikacija faktura dostavljenih u okviru zahtjeva (</w:t>
            </w:r>
            <w:proofErr w:type="spellStart"/>
            <w:r w:rsidRPr="00D36528">
              <w:rPr>
                <w:rFonts w:ascii="Arial" w:eastAsia="Times New Roman" w:hAnsi="Arial" w:cs="Arial"/>
                <w:lang w:eastAsia="bs-Latn-BA"/>
              </w:rPr>
              <w:t>SRZ</w:t>
            </w:r>
            <w:proofErr w:type="spellEnd"/>
            <w:r w:rsidRPr="00D36528">
              <w:rPr>
                <w:rFonts w:ascii="Arial" w:eastAsia="Times New Roman" w:hAnsi="Arial" w:cs="Arial"/>
                <w:lang w:eastAsia="bs-Latn-BA"/>
              </w:rPr>
              <w:t>)</w:t>
            </w:r>
            <w:r w:rsidRPr="00D36528">
              <w:t xml:space="preserve"> </w:t>
            </w:r>
            <w:r w:rsidRPr="00D36528">
              <w:rPr>
                <w:rFonts w:ascii="Arial" w:eastAsia="Times New Roman" w:hAnsi="Arial" w:cs="Arial"/>
                <w:lang w:eastAsia="bs-Latn-BA"/>
              </w:rPr>
              <w:t>(samo u slučaju kada se u okviru zahtjeva nalazi više od pet faktura),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F913D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Elektro energetska su</w:t>
            </w:r>
            <w:r w:rsidR="00115CCF" w:rsidRPr="00D36528">
              <w:rPr>
                <w:rFonts w:ascii="Arial" w:eastAsia="Times New Roman" w:hAnsi="Arial" w:cs="Arial"/>
                <w:lang w:eastAsia="bs-Latn-BA"/>
              </w:rPr>
              <w:t>glasnost koja obuhvata pogon za obnovljive izvore energije (samo u slučaju ulaganja u pogon za proizvodnju električne energije iz obnovljivih izvora koji se povezuje na javnu elektro mrežu)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6528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D36528">
              <w:rPr>
                <w:rFonts w:ascii="Arial" w:eastAsia="Times New Roman" w:hAnsi="Arial" w:cs="Arial"/>
                <w:lang w:eastAsia="bs-Latn-BA"/>
              </w:rPr>
              <w:t>Zapisnik o primopredaji postrojenja prema projektu izvedenog stanja (samo u slučaju ulaganja u pogon za proizvodnju električne energije iz obnovljivih izvora)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D3581E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D3581E">
              <w:rPr>
                <w:rFonts w:ascii="Arial" w:eastAsia="Times New Roman" w:hAnsi="Arial" w:cs="Arial"/>
                <w:lang w:eastAsia="bs-Latn-BA"/>
              </w:rPr>
              <w:t xml:space="preserve">Potvrdu iz </w:t>
            </w:r>
            <w:proofErr w:type="spellStart"/>
            <w:r w:rsidRPr="00D3581E">
              <w:rPr>
                <w:rFonts w:ascii="Arial" w:eastAsia="Times New Roman" w:hAnsi="Arial" w:cs="Arial"/>
                <w:lang w:eastAsia="bs-Latn-BA"/>
              </w:rPr>
              <w:t>CIPS</w:t>
            </w:r>
            <w:proofErr w:type="spellEnd"/>
            <w:r w:rsidRPr="00D3581E">
              <w:rPr>
                <w:rFonts w:ascii="Arial" w:eastAsia="Times New Roman" w:hAnsi="Arial" w:cs="Arial"/>
                <w:lang w:eastAsia="bs-Latn-BA"/>
              </w:rPr>
              <w:t xml:space="preserve">-a o </w:t>
            </w:r>
            <w:r w:rsidR="00F913D2">
              <w:rPr>
                <w:rFonts w:ascii="Arial" w:eastAsia="Times New Roman" w:hAnsi="Arial" w:cs="Arial"/>
                <w:lang w:eastAsia="bs-Latn-BA"/>
              </w:rPr>
              <w:t>broju djece u obitelji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n</w:t>
            </w:r>
            <w:r w:rsidR="00F913D2">
              <w:rPr>
                <w:rFonts w:ascii="Arial" w:eastAsia="Times New Roman" w:hAnsi="Arial" w:cs="Arial"/>
                <w:lang w:eastAsia="bs-Latn-BA"/>
              </w:rPr>
              <w:t>ositelja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O</w:t>
            </w:r>
            <w:r w:rsidRPr="00D3581E">
              <w:rPr>
                <w:rFonts w:ascii="Arial" w:eastAsia="Times New Roman" w:hAnsi="Arial" w:cs="Arial"/>
                <w:lang w:eastAsia="bs-Latn-BA"/>
              </w:rPr>
              <w:t>PG-a odno</w:t>
            </w:r>
            <w:r>
              <w:rPr>
                <w:rFonts w:ascii="Arial" w:eastAsia="Times New Roman" w:hAnsi="Arial" w:cs="Arial"/>
                <w:lang w:eastAsia="bs-Latn-BA"/>
              </w:rPr>
              <w:t>sno vlasnika obrta (samo za O</w:t>
            </w:r>
            <w:r w:rsidRPr="00D3581E">
              <w:rPr>
                <w:rFonts w:ascii="Arial" w:eastAsia="Times New Roman" w:hAnsi="Arial" w:cs="Arial"/>
                <w:lang w:eastAsia="bs-Latn-BA"/>
              </w:rPr>
              <w:t xml:space="preserve">PG i obrte koji žele ostvariti pravo na dodatni iznos novčane </w:t>
            </w:r>
            <w:r>
              <w:rPr>
                <w:rFonts w:ascii="Arial" w:eastAsia="Times New Roman" w:hAnsi="Arial" w:cs="Arial"/>
                <w:lang w:eastAsia="bs-Latn-BA"/>
              </w:rPr>
              <w:t>potpore</w:t>
            </w:r>
            <w:r w:rsidRPr="00D3581E">
              <w:rPr>
                <w:rFonts w:ascii="Arial" w:eastAsia="Times New Roman" w:hAnsi="Arial" w:cs="Arial"/>
                <w:lang w:eastAsia="bs-Latn-BA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115CCF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 xml:space="preserve">Dokaz o uplati federalne upravne </w:t>
            </w:r>
            <w:r>
              <w:rPr>
                <w:rFonts w:ascii="Arial" w:eastAsia="Times New Roman" w:hAnsi="Arial" w:cs="Arial"/>
                <w:lang w:eastAsia="bs-Latn-BA"/>
              </w:rPr>
              <w:t>takse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 u iznosu od 20 KM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CCF" w:rsidRPr="0079372A" w:rsidRDefault="00115CCF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115CCF" w:rsidRPr="0079372A" w:rsidRDefault="00115CCF" w:rsidP="00115C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79372A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79372A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popunjava tablicu stavljajući „X“ za svaki priloženi dokument. Svi dokumenti moraju biti originali ili propisno ovjere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ne kopije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.</w:t>
      </w:r>
    </w:p>
    <w:p w:rsidR="00785642" w:rsidRPr="00115CCF" w:rsidRDefault="00115CCF" w:rsidP="00115CCF"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može od Federalnog ministarstva u svakom trenutku zatražiti povrat originalne dokumentacije, pod 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uvjetom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istu zamijeni ovjerenom kopijom.</w:t>
      </w:r>
    </w:p>
    <w:sectPr w:rsidR="00785642" w:rsidRPr="00115CCF" w:rsidSect="00115CC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A93"/>
    <w:multiLevelType w:val="hybridMultilevel"/>
    <w:tmpl w:val="1062D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46247"/>
    <w:multiLevelType w:val="hybridMultilevel"/>
    <w:tmpl w:val="5B368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24B9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D39A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057CC0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0CBE"/>
    <w:multiLevelType w:val="hybridMultilevel"/>
    <w:tmpl w:val="DAC2C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12A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DC"/>
    <w:rsid w:val="00037383"/>
    <w:rsid w:val="00115CCF"/>
    <w:rsid w:val="001333F1"/>
    <w:rsid w:val="0029732B"/>
    <w:rsid w:val="002B3A6D"/>
    <w:rsid w:val="003155F6"/>
    <w:rsid w:val="004D7995"/>
    <w:rsid w:val="006B5654"/>
    <w:rsid w:val="007221DC"/>
    <w:rsid w:val="00785642"/>
    <w:rsid w:val="0081599C"/>
    <w:rsid w:val="008855DA"/>
    <w:rsid w:val="00A5380D"/>
    <w:rsid w:val="00B5074C"/>
    <w:rsid w:val="00C10CB0"/>
    <w:rsid w:val="00CE378F"/>
    <w:rsid w:val="00CE70F4"/>
    <w:rsid w:val="00D92492"/>
    <w:rsid w:val="00F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C593"/>
  <w15:docId w15:val="{F10A5F97-065E-4236-857D-D068D201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7221DC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D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037383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7</cp:revision>
  <dcterms:created xsi:type="dcterms:W3CDTF">2024-04-30T08:26:00Z</dcterms:created>
  <dcterms:modified xsi:type="dcterms:W3CDTF">2025-05-13T06:47:00Z</dcterms:modified>
</cp:coreProperties>
</file>