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823"/>
        <w:gridCol w:w="1363"/>
        <w:gridCol w:w="883"/>
        <w:gridCol w:w="11"/>
        <w:gridCol w:w="544"/>
        <w:gridCol w:w="418"/>
        <w:gridCol w:w="120"/>
        <w:gridCol w:w="402"/>
        <w:gridCol w:w="8"/>
        <w:gridCol w:w="66"/>
        <w:gridCol w:w="20"/>
        <w:gridCol w:w="96"/>
        <w:gridCol w:w="30"/>
        <w:gridCol w:w="261"/>
        <w:gridCol w:w="15"/>
        <w:gridCol w:w="177"/>
        <w:gridCol w:w="96"/>
        <w:gridCol w:w="152"/>
        <w:gridCol w:w="39"/>
        <w:gridCol w:w="15"/>
        <w:gridCol w:w="12"/>
        <w:gridCol w:w="260"/>
        <w:gridCol w:w="83"/>
        <w:gridCol w:w="113"/>
        <w:gridCol w:w="15"/>
        <w:gridCol w:w="21"/>
        <w:gridCol w:w="148"/>
        <w:gridCol w:w="208"/>
        <w:gridCol w:w="92"/>
        <w:gridCol w:w="15"/>
        <w:gridCol w:w="28"/>
        <w:gridCol w:w="358"/>
        <w:gridCol w:w="81"/>
        <w:gridCol w:w="15"/>
        <w:gridCol w:w="37"/>
        <w:gridCol w:w="437"/>
        <w:gridCol w:w="10"/>
        <w:gridCol w:w="45"/>
        <w:gridCol w:w="30"/>
        <w:gridCol w:w="45"/>
        <w:gridCol w:w="353"/>
        <w:gridCol w:w="10"/>
        <w:gridCol w:w="53"/>
        <w:gridCol w:w="113"/>
        <w:gridCol w:w="156"/>
        <w:gridCol w:w="90"/>
        <w:gridCol w:w="62"/>
        <w:gridCol w:w="10"/>
        <w:gridCol w:w="60"/>
        <w:gridCol w:w="196"/>
        <w:gridCol w:w="214"/>
        <w:gridCol w:w="10"/>
        <w:gridCol w:w="78"/>
        <w:gridCol w:w="275"/>
        <w:gridCol w:w="119"/>
        <w:gridCol w:w="10"/>
        <w:gridCol w:w="90"/>
        <w:gridCol w:w="207"/>
        <w:gridCol w:w="284"/>
        <w:gridCol w:w="109"/>
        <w:gridCol w:w="65"/>
        <w:gridCol w:w="760"/>
      </w:tblGrid>
      <w:tr w:rsidR="004F0D02" w:rsidRPr="004F0D02" w:rsidTr="00B327CE">
        <w:trPr>
          <w:trHeight w:val="1337"/>
        </w:trPr>
        <w:tc>
          <w:tcPr>
            <w:tcW w:w="404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D02" w:rsidRPr="004F0D02" w:rsidRDefault="004F0D02" w:rsidP="004F0D0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F0D0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Bosna i Hercegovina</w:t>
            </w:r>
          </w:p>
          <w:p w:rsidR="004F0D02" w:rsidRPr="004F0D02" w:rsidRDefault="004F0D02" w:rsidP="004F0D0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F0D0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Federacija Bosne i Hercegovine</w:t>
            </w:r>
          </w:p>
          <w:p w:rsidR="004F0D02" w:rsidRPr="004F0D02" w:rsidRDefault="004F0D02" w:rsidP="004F0D0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F0D0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Federalno ministarstvo poljoprivrede,</w:t>
            </w:r>
          </w:p>
          <w:p w:rsidR="004F0D02" w:rsidRPr="004F0D02" w:rsidRDefault="004F0D02" w:rsidP="004F0D0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F0D0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vodoprivrede i šumarstva</w:t>
            </w:r>
          </w:p>
          <w:p w:rsidR="004F0D02" w:rsidRPr="004F0D02" w:rsidRDefault="004F0D02" w:rsidP="004F0D0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4F0D02" w:rsidRPr="004F0D02" w:rsidRDefault="004F0D02" w:rsidP="004F0D0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F0D0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Hamdije Čemerlića br. 2</w:t>
            </w:r>
          </w:p>
          <w:p w:rsidR="004F0D02" w:rsidRPr="004F0D02" w:rsidRDefault="004F0D02" w:rsidP="004F0D0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F0D0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Sarajevo 71 000</w:t>
            </w:r>
          </w:p>
        </w:tc>
        <w:tc>
          <w:tcPr>
            <w:tcW w:w="2946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D02" w:rsidRPr="004F0D02" w:rsidRDefault="004F0D02" w:rsidP="004F0D0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F0D02">
              <w:rPr>
                <w:rFonts w:ascii="Arial" w:eastAsia="Times New Roman" w:hAnsi="Arial" w:cs="Arial"/>
                <w:noProof/>
                <w:sz w:val="16"/>
                <w:szCs w:val="16"/>
                <w:lang w:val="bs-Latn-BA" w:eastAsia="bs-Latn-BA"/>
              </w:rPr>
              <w:drawing>
                <wp:inline distT="0" distB="0" distL="0" distR="0" wp14:anchorId="21B57496" wp14:editId="49466F7D">
                  <wp:extent cx="628650" cy="714375"/>
                  <wp:effectExtent l="0" t="0" r="0" b="9525"/>
                  <wp:docPr id="15" name="Picture 2" descr="Grb 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 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9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D02" w:rsidRPr="004F0D02" w:rsidRDefault="004F0D02" w:rsidP="004F0D02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544" w:type="dxa"/>
            <w:gridSpan w:val="16"/>
            <w:vAlign w:val="center"/>
          </w:tcPr>
          <w:p w:rsidR="004F0D02" w:rsidRPr="004F0D02" w:rsidRDefault="004F0D02" w:rsidP="004F0D02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F0D02" w:rsidRPr="004F0D02" w:rsidTr="00B327CE">
        <w:trPr>
          <w:trHeight w:val="511"/>
        </w:trPr>
        <w:tc>
          <w:tcPr>
            <w:tcW w:w="10916" w:type="dxa"/>
            <w:gridSpan w:val="62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:rsidR="004F0D02" w:rsidRPr="004F0D02" w:rsidRDefault="004F0D02" w:rsidP="004F0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</w:pPr>
            <w:proofErr w:type="spellStart"/>
            <w:r w:rsidRPr="004F0D02"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  <w:t>ZZP-ISP</w:t>
            </w:r>
            <w:proofErr w:type="spellEnd"/>
          </w:p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</w:pPr>
            <w:r w:rsidRPr="004F0D02"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  <w:t>ANEKS VIII</w:t>
            </w:r>
          </w:p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hr-HR"/>
              </w:rPr>
            </w:pPr>
          </w:p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</w:pPr>
            <w:r w:rsidRPr="004F0D02"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  <w:t>Zahtjev za novčanu potporu investicijama u poljoprivredna gospodarstva na izrazito siromašnim područjima</w:t>
            </w:r>
          </w:p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</w:tc>
      </w:tr>
      <w:tr w:rsidR="004F0D02" w:rsidRPr="004F0D02" w:rsidTr="00B327CE">
        <w:trPr>
          <w:trHeight w:val="51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F0D0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0092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F0D0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PODACI O PODNOSITELJU ZAHTJEVA</w:t>
            </w:r>
          </w:p>
        </w:tc>
      </w:tr>
      <w:tr w:rsidR="004F0D02" w:rsidRPr="004F0D02" w:rsidTr="00B327CE">
        <w:trPr>
          <w:trHeight w:val="51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F0D0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1-1</w:t>
            </w:r>
          </w:p>
        </w:tc>
        <w:tc>
          <w:tcPr>
            <w:tcW w:w="10092" w:type="dxa"/>
            <w:gridSpan w:val="6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F0D0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OSNOVNI PODACI</w:t>
            </w:r>
          </w:p>
        </w:tc>
      </w:tr>
      <w:tr w:rsidR="004F0D02" w:rsidRPr="004F0D02" w:rsidTr="00B327CE">
        <w:trPr>
          <w:trHeight w:val="511"/>
        </w:trPr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F0D0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1.1.1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F0D0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Podnositelj je:</w:t>
            </w:r>
          </w:p>
        </w:tc>
        <w:tc>
          <w:tcPr>
            <w:tcW w:w="5761" w:type="dxa"/>
            <w:gridSpan w:val="3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D02" w:rsidRPr="004F0D02" w:rsidRDefault="004F0D02" w:rsidP="004F0D02">
            <w:pPr>
              <w:numPr>
                <w:ilvl w:val="1"/>
                <w:numId w:val="1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0D0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Fizička osoba (OPG)</w:t>
            </w:r>
          </w:p>
          <w:p w:rsidR="004F0D02" w:rsidRPr="004F0D02" w:rsidRDefault="004F0D02" w:rsidP="004F0D02">
            <w:pPr>
              <w:numPr>
                <w:ilvl w:val="1"/>
                <w:numId w:val="1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0D0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obrt</w:t>
            </w:r>
          </w:p>
          <w:p w:rsidR="004F0D02" w:rsidRPr="004F0D02" w:rsidRDefault="004F0D02" w:rsidP="004F0D02">
            <w:pPr>
              <w:numPr>
                <w:ilvl w:val="1"/>
                <w:numId w:val="1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0D0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gospodarsko društvo ili zadruga</w:t>
            </w:r>
          </w:p>
        </w:tc>
        <w:tc>
          <w:tcPr>
            <w:tcW w:w="2966" w:type="dxa"/>
            <w:gridSpan w:val="21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F0D0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Zaokružiti slovo</w:t>
            </w:r>
          </w:p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F0D0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ili podvući tekst opcije</w:t>
            </w:r>
          </w:p>
        </w:tc>
      </w:tr>
      <w:tr w:rsidR="004F0D02" w:rsidRPr="004F0D02" w:rsidTr="00B327CE">
        <w:trPr>
          <w:trHeight w:val="511"/>
        </w:trPr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F0D0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1.1.2.</w:t>
            </w:r>
          </w:p>
        </w:tc>
        <w:tc>
          <w:tcPr>
            <w:tcW w:w="136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761" w:type="dxa"/>
            <w:gridSpan w:val="3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D02" w:rsidRPr="004F0D02" w:rsidRDefault="004F0D02" w:rsidP="004F0D02">
            <w:pPr>
              <w:numPr>
                <w:ilvl w:val="1"/>
                <w:numId w:val="1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0D0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obveznik PDV-a</w:t>
            </w:r>
          </w:p>
          <w:p w:rsidR="004F0D02" w:rsidRPr="004F0D02" w:rsidRDefault="004F0D02" w:rsidP="004F0D02">
            <w:pPr>
              <w:numPr>
                <w:ilvl w:val="1"/>
                <w:numId w:val="1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0D0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nije obveznik PDV-a</w:t>
            </w:r>
          </w:p>
        </w:tc>
        <w:tc>
          <w:tcPr>
            <w:tcW w:w="2966" w:type="dxa"/>
            <w:gridSpan w:val="21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F0D02" w:rsidRPr="004F0D02" w:rsidTr="004F0D02">
        <w:trPr>
          <w:trHeight w:val="511"/>
        </w:trPr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F0D0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1.1.3</w:t>
            </w:r>
          </w:p>
        </w:tc>
        <w:tc>
          <w:tcPr>
            <w:tcW w:w="3223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0D0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poljoprivrednog gospodarstva (</w:t>
            </w:r>
            <w:proofErr w:type="spellStart"/>
            <w:r w:rsidRPr="004F0D0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BPG</w:t>
            </w:r>
            <w:proofErr w:type="spellEnd"/>
            <w:r w:rsidRPr="004F0D0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616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79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74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88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74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74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74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74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77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819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C5E0B3"/>
            <w:vAlign w:val="center"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4F0D02" w:rsidRPr="004F0D02" w:rsidTr="00B327CE">
        <w:trPr>
          <w:trHeight w:val="511"/>
        </w:trPr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F0D0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1.1.4</w:t>
            </w:r>
          </w:p>
        </w:tc>
        <w:tc>
          <w:tcPr>
            <w:tcW w:w="3223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0D0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klijenta (BK)</w:t>
            </w:r>
          </w:p>
        </w:tc>
        <w:tc>
          <w:tcPr>
            <w:tcW w:w="742" w:type="dxa"/>
            <w:gridSpan w:val="7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01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06" w:type="dxa"/>
            <w:gridSpan w:val="9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01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00" w:type="dxa"/>
            <w:gridSpan w:val="8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85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20" w:type="dxa"/>
            <w:gridSpan w:val="8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01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13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4F0D02" w:rsidRPr="004F0D02" w:rsidTr="00B327CE">
        <w:trPr>
          <w:trHeight w:val="51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F0D0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1-2</w:t>
            </w:r>
          </w:p>
        </w:tc>
        <w:tc>
          <w:tcPr>
            <w:tcW w:w="10092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0D0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POPUNJAVA FIZIČKA OSOBA (OPG)</w:t>
            </w:r>
          </w:p>
        </w:tc>
      </w:tr>
      <w:tr w:rsidR="004F0D02" w:rsidRPr="004F0D02" w:rsidTr="00B327CE">
        <w:trPr>
          <w:trHeight w:val="51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F0D0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1.2.1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4F0D02">
              <w:rPr>
                <w:rFonts w:ascii="Arial" w:eastAsia="Times New Roman" w:hAnsi="Arial" w:cs="Arial"/>
                <w:lang w:eastAsia="hr-HR"/>
              </w:rPr>
              <w:t>Ime i prezime nosioca OPG-</w:t>
            </w:r>
            <w:r w:rsidRPr="004F0D02">
              <w:rPr>
                <w:rFonts w:ascii="Arial" w:eastAsia="Times New Roman" w:hAnsi="Arial" w:cs="Arial"/>
                <w:i/>
                <w:lang w:eastAsia="hr-HR"/>
              </w:rPr>
              <w:t>a</w:t>
            </w:r>
          </w:p>
        </w:tc>
        <w:tc>
          <w:tcPr>
            <w:tcW w:w="6869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noWrap/>
            <w:vAlign w:val="center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4F0D02" w:rsidRPr="004F0D02" w:rsidTr="004F0D02">
        <w:trPr>
          <w:trHeight w:val="51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F0D0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1.2.2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4F0D02">
              <w:rPr>
                <w:rFonts w:ascii="Arial" w:eastAsia="Times New Roman" w:hAnsi="Arial" w:cs="Arial"/>
                <w:lang w:eastAsia="hr-HR"/>
              </w:rPr>
              <w:t>Jedinstveni matični broj (</w:t>
            </w:r>
            <w:proofErr w:type="spellStart"/>
            <w:r w:rsidRPr="004F0D02">
              <w:rPr>
                <w:rFonts w:ascii="Arial" w:eastAsia="Times New Roman" w:hAnsi="Arial" w:cs="Arial"/>
                <w:lang w:eastAsia="hr-HR"/>
              </w:rPr>
              <w:t>JMB</w:t>
            </w:r>
            <w:proofErr w:type="spellEnd"/>
            <w:r w:rsidRPr="004F0D02">
              <w:rPr>
                <w:rFonts w:ascii="Arial" w:eastAsia="Times New Roman" w:hAnsi="Arial" w:cs="Arial"/>
                <w:lang w:eastAsia="hr-HR"/>
              </w:rPr>
              <w:t>) nosioca OPG-a</w:t>
            </w:r>
          </w:p>
        </w:tc>
        <w:tc>
          <w:tcPr>
            <w:tcW w:w="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noWrap/>
            <w:vAlign w:val="center"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center"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4F0D02" w:rsidRPr="004F0D02" w:rsidTr="00B327CE">
        <w:trPr>
          <w:trHeight w:val="51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F0D0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1.2.3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4F0D02">
              <w:rPr>
                <w:rFonts w:ascii="Arial" w:eastAsia="Times New Roman" w:hAnsi="Arial" w:cs="Arial"/>
                <w:lang w:eastAsia="hr-HR"/>
              </w:rPr>
              <w:t>Ime i prezime opunomoćenika</w:t>
            </w:r>
          </w:p>
          <w:p w:rsidR="004F0D02" w:rsidRPr="004F0D02" w:rsidRDefault="004F0D02" w:rsidP="004F0D0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hr-HR"/>
              </w:rPr>
            </w:pPr>
            <w:r w:rsidRPr="004F0D02">
              <w:rPr>
                <w:rFonts w:ascii="Arial" w:eastAsia="Times New Roman" w:hAnsi="Arial" w:cs="Arial"/>
                <w:i/>
                <w:sz w:val="18"/>
                <w:szCs w:val="18"/>
                <w:lang w:eastAsia="hr-HR"/>
              </w:rPr>
              <w:t>(Samo ako je imenovan)</w:t>
            </w:r>
          </w:p>
        </w:tc>
        <w:tc>
          <w:tcPr>
            <w:tcW w:w="6869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noWrap/>
            <w:vAlign w:val="center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4F0D02" w:rsidRPr="004F0D02" w:rsidTr="00B327CE">
        <w:trPr>
          <w:trHeight w:val="425"/>
        </w:trPr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4F0D02" w:rsidRPr="004F0D02" w:rsidRDefault="004F0D02" w:rsidP="004F0D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F0D0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1-3</w:t>
            </w:r>
          </w:p>
        </w:tc>
        <w:tc>
          <w:tcPr>
            <w:tcW w:w="10092" w:type="dxa"/>
            <w:gridSpan w:val="6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F0D0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POPUNJAVA OBRT</w:t>
            </w:r>
          </w:p>
        </w:tc>
      </w:tr>
      <w:tr w:rsidR="004F0D02" w:rsidRPr="004F0D02" w:rsidTr="00B327CE">
        <w:trPr>
          <w:trHeight w:val="51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F0D0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1.3.1</w:t>
            </w:r>
          </w:p>
        </w:tc>
        <w:tc>
          <w:tcPr>
            <w:tcW w:w="38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4F0D02">
              <w:rPr>
                <w:rFonts w:ascii="Arial" w:eastAsia="Times New Roman" w:hAnsi="Arial" w:cs="Arial"/>
                <w:lang w:eastAsia="hr-HR"/>
              </w:rPr>
              <w:t>Naziv obrta</w:t>
            </w:r>
          </w:p>
        </w:tc>
        <w:tc>
          <w:tcPr>
            <w:tcW w:w="6273" w:type="dxa"/>
            <w:gridSpan w:val="5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F0D02" w:rsidRPr="004F0D02" w:rsidTr="00B327CE">
        <w:trPr>
          <w:trHeight w:val="51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0D02" w:rsidRPr="004F0D02" w:rsidRDefault="004F0D02" w:rsidP="004F0D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F0D0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1.3.2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4F0D02">
              <w:rPr>
                <w:rFonts w:ascii="Arial" w:eastAsia="Times New Roman" w:hAnsi="Arial" w:cs="Arial"/>
                <w:lang w:eastAsia="hr-HR"/>
              </w:rPr>
              <w:t>Jedinstveni identifikacijski broj (</w:t>
            </w:r>
            <w:proofErr w:type="spellStart"/>
            <w:r w:rsidRPr="004F0D02">
              <w:rPr>
                <w:rFonts w:ascii="Arial" w:eastAsia="Times New Roman" w:hAnsi="Arial" w:cs="Arial"/>
                <w:lang w:eastAsia="hr-HR"/>
              </w:rPr>
              <w:t>JIB</w:t>
            </w:r>
            <w:proofErr w:type="spellEnd"/>
            <w:r w:rsidRPr="004F0D02">
              <w:rPr>
                <w:rFonts w:ascii="Arial" w:eastAsia="Times New Roman" w:hAnsi="Arial" w:cs="Arial"/>
                <w:lang w:eastAsia="hr-HR"/>
              </w:rPr>
              <w:t>/</w:t>
            </w:r>
            <w:proofErr w:type="spellStart"/>
            <w:r w:rsidRPr="004F0D02">
              <w:rPr>
                <w:rFonts w:ascii="Arial" w:eastAsia="Times New Roman" w:hAnsi="Arial" w:cs="Arial"/>
                <w:lang w:eastAsia="hr-HR"/>
              </w:rPr>
              <w:t>ID</w:t>
            </w:r>
            <w:proofErr w:type="spellEnd"/>
            <w:r w:rsidRPr="004F0D02">
              <w:rPr>
                <w:rFonts w:ascii="Arial" w:eastAsia="Times New Roman" w:hAnsi="Arial" w:cs="Arial"/>
                <w:lang w:eastAsia="hr-HR"/>
              </w:rPr>
              <w:t>) obrta</w:t>
            </w:r>
          </w:p>
        </w:tc>
        <w:tc>
          <w:tcPr>
            <w:tcW w:w="5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noWrap/>
            <w:vAlign w:val="center"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4F0D02" w:rsidRPr="004F0D02" w:rsidTr="00B327CE">
        <w:trPr>
          <w:trHeight w:val="51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0D02" w:rsidRPr="004F0D02" w:rsidRDefault="004F0D02" w:rsidP="004F0D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F0D0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1.3.3</w:t>
            </w:r>
          </w:p>
        </w:tc>
        <w:tc>
          <w:tcPr>
            <w:tcW w:w="38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4F0D02">
              <w:rPr>
                <w:rFonts w:ascii="Arial" w:eastAsia="Times New Roman" w:hAnsi="Arial" w:cs="Arial"/>
                <w:lang w:eastAsia="hr-HR"/>
              </w:rPr>
              <w:t>Ime i prezime vlasnika obrta</w:t>
            </w:r>
          </w:p>
        </w:tc>
        <w:tc>
          <w:tcPr>
            <w:tcW w:w="6273" w:type="dxa"/>
            <w:gridSpan w:val="5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F0D02" w:rsidRPr="004F0D02" w:rsidTr="00B327CE">
        <w:trPr>
          <w:trHeight w:val="51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0D02" w:rsidRPr="004F0D02" w:rsidRDefault="004F0D02" w:rsidP="004F0D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F0D0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1.3.4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4F0D02">
              <w:rPr>
                <w:rFonts w:ascii="Arial" w:eastAsia="Times New Roman" w:hAnsi="Arial" w:cs="Arial"/>
                <w:lang w:eastAsia="hr-HR"/>
              </w:rPr>
              <w:t>Jedinstveni matični broj (</w:t>
            </w:r>
            <w:proofErr w:type="spellStart"/>
            <w:r w:rsidRPr="004F0D02">
              <w:rPr>
                <w:rFonts w:ascii="Arial" w:eastAsia="Times New Roman" w:hAnsi="Arial" w:cs="Arial"/>
                <w:lang w:eastAsia="hr-HR"/>
              </w:rPr>
              <w:t>JMB</w:t>
            </w:r>
            <w:proofErr w:type="spellEnd"/>
            <w:r w:rsidRPr="004F0D02">
              <w:rPr>
                <w:rFonts w:ascii="Arial" w:eastAsia="Times New Roman" w:hAnsi="Arial" w:cs="Arial"/>
                <w:lang w:eastAsia="hr-HR"/>
              </w:rPr>
              <w:t>) vlasnika obrta</w:t>
            </w:r>
          </w:p>
        </w:tc>
        <w:tc>
          <w:tcPr>
            <w:tcW w:w="5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F0D02" w:rsidRPr="004F0D02" w:rsidTr="00B327CE">
        <w:trPr>
          <w:trHeight w:val="51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0D02" w:rsidRPr="004F0D02" w:rsidRDefault="004F0D02" w:rsidP="004F0D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F0D0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1.3.5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4F0D02">
              <w:rPr>
                <w:rFonts w:ascii="Arial" w:eastAsia="Times New Roman" w:hAnsi="Arial" w:cs="Arial"/>
                <w:lang w:eastAsia="hr-HR"/>
              </w:rPr>
              <w:t>Ime i prezime opunomoćenika</w:t>
            </w:r>
          </w:p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0D02">
              <w:rPr>
                <w:rFonts w:ascii="Arial" w:eastAsia="Times New Roman" w:hAnsi="Arial" w:cs="Arial"/>
                <w:i/>
                <w:sz w:val="18"/>
                <w:szCs w:val="18"/>
                <w:lang w:eastAsia="hr-HR"/>
              </w:rPr>
              <w:t>(Samo ako je imenovan)</w:t>
            </w:r>
          </w:p>
        </w:tc>
        <w:tc>
          <w:tcPr>
            <w:tcW w:w="6253" w:type="dxa"/>
            <w:gridSpan w:val="5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F0D02" w:rsidRPr="004F0D02" w:rsidTr="00B327CE">
        <w:trPr>
          <w:trHeight w:val="40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F0D0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1-4</w:t>
            </w:r>
          </w:p>
        </w:tc>
        <w:tc>
          <w:tcPr>
            <w:tcW w:w="10092" w:type="dxa"/>
            <w:gridSpan w:val="6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F0D0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POPUNJAVAJU SVI PODNOSITELJI ZAHTJEVA</w:t>
            </w:r>
          </w:p>
        </w:tc>
      </w:tr>
      <w:tr w:rsidR="004F0D02" w:rsidRPr="004F0D02" w:rsidTr="00B327CE">
        <w:trPr>
          <w:trHeight w:val="45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F0D0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1.4.1</w:t>
            </w:r>
          </w:p>
        </w:tc>
        <w:tc>
          <w:tcPr>
            <w:tcW w:w="10092" w:type="dxa"/>
            <w:gridSpan w:val="6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4F0D02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Podaci o prebivalištu – sjedištu podnositelja:</w:t>
            </w:r>
          </w:p>
        </w:tc>
      </w:tr>
      <w:tr w:rsidR="004F0D02" w:rsidRPr="004F0D02" w:rsidTr="00B327CE">
        <w:trPr>
          <w:trHeight w:val="45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F0D0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1.4.1.1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0D0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Kanton</w:t>
            </w:r>
          </w:p>
        </w:tc>
        <w:tc>
          <w:tcPr>
            <w:tcW w:w="7842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4F0D02" w:rsidRPr="004F0D02" w:rsidTr="00B327CE">
        <w:trPr>
          <w:trHeight w:val="45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F0D0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1.4.1.2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0D0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Grad/Općina</w:t>
            </w:r>
          </w:p>
        </w:tc>
        <w:tc>
          <w:tcPr>
            <w:tcW w:w="7842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4F0D02" w:rsidRPr="004F0D02" w:rsidTr="00B327CE">
        <w:trPr>
          <w:trHeight w:val="45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F0D0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1.4.1.3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0D0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Naseljeno mjesto</w:t>
            </w:r>
          </w:p>
        </w:tc>
        <w:tc>
          <w:tcPr>
            <w:tcW w:w="7842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4F0D02" w:rsidRPr="004F0D02" w:rsidTr="00B327CE">
        <w:trPr>
          <w:trHeight w:val="45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F0D0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1.4.1.4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0D0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Ulica i broj</w:t>
            </w:r>
          </w:p>
        </w:tc>
        <w:tc>
          <w:tcPr>
            <w:tcW w:w="7842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4F0D02" w:rsidRPr="004F0D02" w:rsidTr="00B327CE">
        <w:trPr>
          <w:trHeight w:val="45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F0D0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1.4.1.5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0D0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Poštanski broj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017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4F0D02" w:rsidRPr="004F0D02" w:rsidTr="00B327CE">
        <w:trPr>
          <w:trHeight w:val="45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F0D0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1.4.1.6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0D0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Telefon/mobitel</w:t>
            </w:r>
          </w:p>
        </w:tc>
        <w:tc>
          <w:tcPr>
            <w:tcW w:w="7831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4F0D02" w:rsidRPr="004F0D02" w:rsidTr="00B327CE">
        <w:trPr>
          <w:trHeight w:val="45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F0D0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1.4.1.7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0D0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E-mail adresa</w:t>
            </w:r>
          </w:p>
        </w:tc>
        <w:tc>
          <w:tcPr>
            <w:tcW w:w="7831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</w:tbl>
    <w:p w:rsidR="004F0D02" w:rsidRPr="004F0D02" w:rsidRDefault="004F0D02" w:rsidP="004F0D02">
      <w:pPr>
        <w:jc w:val="both"/>
        <w:rPr>
          <w:rFonts w:ascii="Calibri" w:eastAsia="Times New Roman" w:hAnsi="Calibri" w:cs="Times New Roman"/>
          <w:sz w:val="20"/>
          <w:szCs w:val="20"/>
          <w:lang w:eastAsia="bs-Latn-BA"/>
        </w:rPr>
      </w:pPr>
    </w:p>
    <w:tbl>
      <w:tblPr>
        <w:tblW w:w="1050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94"/>
        <w:gridCol w:w="450"/>
        <w:gridCol w:w="1508"/>
        <w:gridCol w:w="3180"/>
        <w:gridCol w:w="6"/>
        <w:gridCol w:w="2127"/>
        <w:gridCol w:w="2135"/>
      </w:tblGrid>
      <w:tr w:rsidR="004F0D02" w:rsidRPr="004F0D02" w:rsidTr="00B327CE">
        <w:trPr>
          <w:trHeight w:hRule="exact" w:val="397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F0D0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9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F0D0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PODACI O ULAGANJU</w:t>
            </w:r>
          </w:p>
        </w:tc>
      </w:tr>
      <w:tr w:rsidR="004F0D02" w:rsidRPr="004F0D02" w:rsidTr="00B327CE">
        <w:trPr>
          <w:trHeight w:val="45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eastAsia="hr-HR"/>
              </w:rPr>
            </w:pPr>
            <w:r w:rsidRPr="004F0D02">
              <w:rPr>
                <w:rFonts w:ascii="Arial" w:eastAsia="Times New Roman" w:hAnsi="Arial" w:cs="Arial"/>
                <w:b/>
                <w:i/>
                <w:lang w:eastAsia="hr-HR"/>
              </w:rPr>
              <w:t>2-1</w:t>
            </w:r>
          </w:p>
        </w:tc>
        <w:tc>
          <w:tcPr>
            <w:tcW w:w="9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eastAsia="hr-HR"/>
              </w:rPr>
            </w:pPr>
            <w:r w:rsidRPr="004F0D02">
              <w:rPr>
                <w:rFonts w:ascii="Arial" w:eastAsia="Times New Roman" w:hAnsi="Arial" w:cs="Arial"/>
                <w:b/>
                <w:i/>
                <w:lang w:eastAsia="hr-HR"/>
              </w:rPr>
              <w:t>PODACI O LOKACIJI ULAGANJA</w:t>
            </w:r>
          </w:p>
        </w:tc>
      </w:tr>
      <w:tr w:rsidR="004F0D02" w:rsidRPr="004F0D02" w:rsidTr="00B327CE">
        <w:trPr>
          <w:trHeight w:val="45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0D0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2.1.1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0D0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Kanton</w:t>
            </w:r>
          </w:p>
        </w:tc>
        <w:tc>
          <w:tcPr>
            <w:tcW w:w="7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02" w:rsidRPr="004F0D02" w:rsidRDefault="004F0D02" w:rsidP="004F0D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4F0D02" w:rsidRPr="004F0D02" w:rsidTr="00B327CE">
        <w:trPr>
          <w:trHeight w:val="45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0D0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2.1.2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0D0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Grad/Općina</w:t>
            </w:r>
          </w:p>
        </w:tc>
        <w:tc>
          <w:tcPr>
            <w:tcW w:w="7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02" w:rsidRPr="004F0D02" w:rsidRDefault="004F0D02" w:rsidP="004F0D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4F0D02" w:rsidRPr="004F0D02" w:rsidTr="00B327CE">
        <w:trPr>
          <w:trHeight w:val="45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0D0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2.1.3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0D0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Naseljeno mjesto</w:t>
            </w:r>
          </w:p>
        </w:tc>
        <w:tc>
          <w:tcPr>
            <w:tcW w:w="7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02" w:rsidRPr="004F0D02" w:rsidRDefault="004F0D02" w:rsidP="004F0D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4F0D02" w:rsidRPr="004F0D02" w:rsidTr="00B327CE">
        <w:trPr>
          <w:trHeight w:val="454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0D0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2.1.4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0D0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Katastarska općina</w:t>
            </w:r>
          </w:p>
        </w:tc>
        <w:tc>
          <w:tcPr>
            <w:tcW w:w="7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4F0D02" w:rsidRPr="004F0D02" w:rsidTr="00B327CE">
        <w:trPr>
          <w:trHeight w:val="45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0D0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2.1.5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0D0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katastarske čestice/parcele</w:t>
            </w:r>
          </w:p>
        </w:tc>
        <w:tc>
          <w:tcPr>
            <w:tcW w:w="7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4F0D02" w:rsidRPr="004F0D02" w:rsidTr="00B327CE">
        <w:trPr>
          <w:trHeight w:val="284"/>
        </w:trPr>
        <w:tc>
          <w:tcPr>
            <w:tcW w:w="10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4F0D02" w:rsidRPr="004F0D02" w:rsidTr="00B327CE">
        <w:trPr>
          <w:trHeight w:val="55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eastAsia="hr-HR"/>
              </w:rPr>
            </w:pPr>
            <w:r w:rsidRPr="004F0D02">
              <w:rPr>
                <w:rFonts w:ascii="Arial" w:eastAsia="Times New Roman" w:hAnsi="Arial" w:cs="Arial"/>
                <w:b/>
                <w:i/>
                <w:lang w:eastAsia="hr-HR"/>
              </w:rPr>
              <w:t>2-2.</w:t>
            </w:r>
          </w:p>
        </w:tc>
        <w:tc>
          <w:tcPr>
            <w:tcW w:w="9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hr-HR"/>
              </w:rPr>
            </w:pPr>
            <w:r w:rsidRPr="004F0D02">
              <w:rPr>
                <w:rFonts w:ascii="Arial" w:eastAsia="Times New Roman" w:hAnsi="Arial" w:cs="Arial"/>
                <w:b/>
                <w:i/>
                <w:lang w:eastAsia="hr-HR"/>
              </w:rPr>
              <w:t>VRSTA ULAGANJA</w:t>
            </w:r>
          </w:p>
        </w:tc>
      </w:tr>
      <w:tr w:rsidR="004F0D02" w:rsidRPr="004F0D02" w:rsidTr="00B327CE">
        <w:trPr>
          <w:trHeight w:val="328"/>
        </w:trPr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4F0D02">
              <w:rPr>
                <w:rFonts w:ascii="Arial" w:eastAsia="Times New Roman" w:hAnsi="Arial" w:cs="Arial"/>
                <w:b/>
                <w:lang w:eastAsia="hr-HR"/>
              </w:rPr>
              <w:t xml:space="preserve">Šifra </w:t>
            </w:r>
          </w:p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4F0D0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(dopisati iz </w:t>
            </w:r>
            <w:proofErr w:type="spellStart"/>
            <w:r w:rsidRPr="004F0D0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LPT</w:t>
            </w:r>
            <w:proofErr w:type="spellEnd"/>
            <w:r w:rsidRPr="004F0D0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)</w:t>
            </w:r>
            <w:r w:rsidRPr="004F0D02">
              <w:rPr>
                <w:rFonts w:ascii="Arial" w:eastAsia="Times New Roman" w:hAnsi="Arial" w:cs="Arial"/>
                <w:b/>
                <w:lang w:eastAsia="hr-HR"/>
              </w:rPr>
              <w:t xml:space="preserve"> </w:t>
            </w:r>
          </w:p>
        </w:tc>
        <w:tc>
          <w:tcPr>
            <w:tcW w:w="4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eastAsia="hr-HR"/>
              </w:rPr>
            </w:pPr>
            <w:r w:rsidRPr="004F0D02">
              <w:rPr>
                <w:rFonts w:ascii="Arial" w:eastAsia="Times New Roman" w:hAnsi="Arial" w:cs="Arial"/>
                <w:b/>
                <w:i/>
                <w:lang w:eastAsia="hr-HR"/>
              </w:rPr>
              <w:t>Upisati naziv ulaganja</w:t>
            </w:r>
          </w:p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4F0D02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hr-HR"/>
              </w:rPr>
              <w:t>(upisati naziv sa fakture)</w:t>
            </w: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4F0D02">
              <w:rPr>
                <w:rFonts w:ascii="Arial" w:eastAsia="Times New Roman" w:hAnsi="Arial" w:cs="Arial"/>
                <w:b/>
                <w:lang w:eastAsia="hr-HR"/>
              </w:rPr>
              <w:t>Iznos ulaganja</w:t>
            </w:r>
            <w:r w:rsidRPr="004F0D02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 xml:space="preserve"> u KM, </w:t>
            </w:r>
            <w:proofErr w:type="spellStart"/>
            <w:r w:rsidRPr="004F0D02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EUR</w:t>
            </w:r>
            <w:proofErr w:type="spellEnd"/>
            <w:r w:rsidRPr="004F0D02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 xml:space="preserve"> i sl.</w:t>
            </w:r>
          </w:p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4F0D02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 xml:space="preserve">(Unijeti iznos u valuti sa fakture - profakture) </w:t>
            </w:r>
          </w:p>
        </w:tc>
      </w:tr>
      <w:tr w:rsidR="004F0D02" w:rsidRPr="004F0D02" w:rsidTr="00B327CE">
        <w:trPr>
          <w:trHeight w:val="328"/>
        </w:trPr>
        <w:tc>
          <w:tcPr>
            <w:tcW w:w="1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</w:p>
        </w:tc>
        <w:tc>
          <w:tcPr>
            <w:tcW w:w="4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4F0D02">
              <w:rPr>
                <w:rFonts w:ascii="Arial" w:eastAsia="Times New Roman" w:hAnsi="Arial" w:cs="Arial"/>
                <w:b/>
                <w:lang w:eastAsia="hr-HR"/>
              </w:rPr>
              <w:t>sa PDV-om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4F0D02">
              <w:rPr>
                <w:rFonts w:ascii="Arial" w:eastAsia="Times New Roman" w:hAnsi="Arial" w:cs="Arial"/>
                <w:b/>
                <w:lang w:eastAsia="hr-HR"/>
              </w:rPr>
              <w:t>bez PDV-a</w:t>
            </w:r>
          </w:p>
        </w:tc>
      </w:tr>
      <w:tr w:rsidR="004F0D02" w:rsidRPr="004F0D02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95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F0D02">
              <w:rPr>
                <w:rFonts w:ascii="Arial" w:eastAsia="Times New Roman" w:hAnsi="Arial" w:cs="Arial"/>
                <w:b/>
                <w:bCs/>
                <w:lang w:eastAsia="hr-HR"/>
              </w:rPr>
              <w:t>NABAVA RASPLODNE STOKE</w:t>
            </w:r>
          </w:p>
        </w:tc>
      </w:tr>
      <w:tr w:rsidR="004F0D02" w:rsidRPr="004F0D02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F0D0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2.1.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D02" w:rsidRPr="004F0D02" w:rsidRDefault="004F0D02" w:rsidP="004F0D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0D02">
              <w:rPr>
                <w:rFonts w:ascii="Arial" w:eastAsia="Times New Roman" w:hAnsi="Arial" w:cs="Arial"/>
                <w:sz w:val="24"/>
                <w:szCs w:val="24"/>
              </w:rPr>
              <w:t>Rasplodne junice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2" w:rsidRPr="004F0D02" w:rsidRDefault="004F0D02" w:rsidP="004F0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2" w:rsidRPr="004F0D02" w:rsidRDefault="004F0D02" w:rsidP="004F0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F0D02" w:rsidRPr="004F0D02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F0D0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2.2.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D02" w:rsidRPr="004F0D02" w:rsidRDefault="004F0D02" w:rsidP="004F0D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0D02">
              <w:rPr>
                <w:rFonts w:ascii="Arial" w:eastAsia="Times New Roman" w:hAnsi="Arial" w:cs="Arial"/>
                <w:sz w:val="24"/>
                <w:szCs w:val="24"/>
              </w:rPr>
              <w:t xml:space="preserve">Rasplodne </w:t>
            </w:r>
            <w:proofErr w:type="spellStart"/>
            <w:r w:rsidRPr="004F0D02">
              <w:rPr>
                <w:rFonts w:ascii="Arial" w:eastAsia="Times New Roman" w:hAnsi="Arial" w:cs="Arial"/>
                <w:sz w:val="24"/>
                <w:szCs w:val="24"/>
              </w:rPr>
              <w:t>nazimice</w:t>
            </w:r>
            <w:proofErr w:type="spellEnd"/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2" w:rsidRPr="004F0D02" w:rsidRDefault="004F0D02" w:rsidP="004F0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2" w:rsidRPr="004F0D02" w:rsidRDefault="004F0D02" w:rsidP="004F0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F0D02" w:rsidRPr="004F0D02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F0D0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2.3.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D02" w:rsidRPr="004F0D02" w:rsidRDefault="004F0D02" w:rsidP="004F0D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0D02">
              <w:rPr>
                <w:rFonts w:ascii="Arial" w:eastAsia="Times New Roman" w:hAnsi="Arial" w:cs="Arial"/>
                <w:sz w:val="24"/>
                <w:szCs w:val="24"/>
              </w:rPr>
              <w:t>Rasplodne ovce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2" w:rsidRPr="004F0D02" w:rsidRDefault="004F0D02" w:rsidP="004F0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2" w:rsidRPr="004F0D02" w:rsidRDefault="004F0D02" w:rsidP="004F0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F0D02" w:rsidRPr="004F0D02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F0D0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2.4.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D02" w:rsidRPr="004F0D02" w:rsidRDefault="004F0D02" w:rsidP="004F0D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0D02">
              <w:rPr>
                <w:rFonts w:ascii="Arial" w:eastAsia="Times New Roman" w:hAnsi="Arial" w:cs="Arial"/>
                <w:sz w:val="24"/>
                <w:szCs w:val="24"/>
              </w:rPr>
              <w:t>Rasplodne koze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2" w:rsidRPr="004F0D02" w:rsidRDefault="004F0D02" w:rsidP="004F0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2" w:rsidRPr="004F0D02" w:rsidRDefault="004F0D02" w:rsidP="004F0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F0D02" w:rsidRPr="004F0D02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F0D0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(3.6)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95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F0D02">
              <w:rPr>
                <w:rFonts w:ascii="Arial" w:eastAsia="Times New Roman" w:hAnsi="Arial" w:cs="Arial"/>
                <w:b/>
                <w:bCs/>
                <w:lang w:eastAsia="hr-HR"/>
              </w:rPr>
              <w:t>IZGRADNJA I OPREMANJE PLASTENIKA ILI STAKLENIKA, PODIZANJE VIŠEGODIŠNJIH NASADA VOĆA, GROŽĐA, MASLINA I CVIJEĆA</w:t>
            </w:r>
          </w:p>
        </w:tc>
      </w:tr>
      <w:tr w:rsidR="004F0D02" w:rsidRPr="004F0D02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</w:pPr>
            <w:r w:rsidRPr="004F0D0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  <w:t>(3.6.1.)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D02" w:rsidRPr="004F0D02" w:rsidRDefault="004F0D02" w:rsidP="004F0D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F0D02">
              <w:rPr>
                <w:rFonts w:ascii="Arial" w:eastAsia="Times New Roman" w:hAnsi="Arial" w:cs="Arial"/>
                <w:b/>
                <w:sz w:val="24"/>
                <w:szCs w:val="24"/>
              </w:rPr>
              <w:t>Izgradnja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2" w:rsidRPr="004F0D02" w:rsidRDefault="004F0D02" w:rsidP="004F0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2" w:rsidRPr="004F0D02" w:rsidRDefault="004F0D02" w:rsidP="004F0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F0D02" w:rsidRPr="004F0D02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F0D0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3.6.1.1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D02" w:rsidRPr="004F0D02" w:rsidRDefault="004F0D02" w:rsidP="004F0D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2" w:rsidRPr="004F0D02" w:rsidRDefault="004F0D02" w:rsidP="004F0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2" w:rsidRPr="004F0D02" w:rsidRDefault="004F0D02" w:rsidP="004F0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F0D02" w:rsidRPr="004F0D02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F0D0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3.6.1.2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D02" w:rsidRPr="004F0D02" w:rsidRDefault="004F0D02" w:rsidP="004F0D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2" w:rsidRPr="004F0D02" w:rsidRDefault="004F0D02" w:rsidP="004F0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2" w:rsidRPr="004F0D02" w:rsidRDefault="004F0D02" w:rsidP="004F0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F0D02" w:rsidRPr="004F0D02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F0D0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3.6.1.3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D02" w:rsidRPr="004F0D02" w:rsidRDefault="004F0D02" w:rsidP="004F0D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2" w:rsidRPr="004F0D02" w:rsidRDefault="004F0D02" w:rsidP="004F0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2" w:rsidRPr="004F0D02" w:rsidRDefault="004F0D02" w:rsidP="004F0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F0D02" w:rsidRPr="004F0D02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F0D0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3.6.1.4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D02" w:rsidRPr="004F0D02" w:rsidRDefault="004F0D02" w:rsidP="004F0D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2" w:rsidRPr="004F0D02" w:rsidRDefault="004F0D02" w:rsidP="004F0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2" w:rsidRPr="004F0D02" w:rsidRDefault="004F0D02" w:rsidP="004F0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F0D02" w:rsidRPr="004F0D02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</w:pPr>
            <w:r w:rsidRPr="004F0D0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  <w:t>(3.6.2.1.)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F0D02">
              <w:rPr>
                <w:rFonts w:ascii="Arial" w:eastAsia="Times New Roman" w:hAnsi="Arial" w:cs="Arial"/>
                <w:b/>
                <w:sz w:val="24"/>
                <w:szCs w:val="24"/>
              </w:rPr>
              <w:t>Oprema i uređaji za staklenike i plastenike</w:t>
            </w:r>
          </w:p>
        </w:tc>
      </w:tr>
      <w:tr w:rsidR="004F0D02" w:rsidRPr="004F0D02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F0D0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3.6.2.1.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D02" w:rsidRPr="004F0D02" w:rsidRDefault="004F0D02" w:rsidP="004F0D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2" w:rsidRPr="004F0D02" w:rsidRDefault="004F0D02" w:rsidP="004F0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2" w:rsidRPr="004F0D02" w:rsidRDefault="004F0D02" w:rsidP="004F0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F0D02" w:rsidRPr="004F0D02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F0D0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3.6.2.1.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D02" w:rsidRPr="004F0D02" w:rsidRDefault="004F0D02" w:rsidP="004F0D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2" w:rsidRPr="004F0D02" w:rsidRDefault="004F0D02" w:rsidP="004F0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2" w:rsidRPr="004F0D02" w:rsidRDefault="004F0D02" w:rsidP="004F0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F0D02" w:rsidRPr="004F0D02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F0D0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3.6.2.1.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D02" w:rsidRPr="004F0D02" w:rsidRDefault="004F0D02" w:rsidP="004F0D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2" w:rsidRPr="004F0D02" w:rsidRDefault="004F0D02" w:rsidP="004F0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2" w:rsidRPr="004F0D02" w:rsidRDefault="004F0D02" w:rsidP="004F0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F0D02" w:rsidRPr="004F0D02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D02" w:rsidRPr="004F0D02" w:rsidRDefault="004F0D02" w:rsidP="004F0D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2" w:rsidRPr="004F0D02" w:rsidRDefault="004F0D02" w:rsidP="004F0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2" w:rsidRPr="004F0D02" w:rsidRDefault="004F0D02" w:rsidP="004F0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F0D02" w:rsidRPr="004F0D02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F0D0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  <w:t>(3.6.2.3.)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F0D02">
              <w:rPr>
                <w:rFonts w:ascii="Arial" w:eastAsia="Times New Roman" w:hAnsi="Arial" w:cs="Arial"/>
                <w:b/>
                <w:sz w:val="24"/>
                <w:szCs w:val="24"/>
              </w:rPr>
              <w:t>Oprema</w:t>
            </w:r>
            <w:r w:rsidR="005D6DC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za podizanje ili restrukturir</w:t>
            </w:r>
            <w:bookmarkStart w:id="0" w:name="_GoBack"/>
            <w:bookmarkEnd w:id="0"/>
            <w:r w:rsidRPr="004F0D0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anje nasada voća, grožđa, maslina i cvijeća</w:t>
            </w:r>
          </w:p>
        </w:tc>
      </w:tr>
      <w:tr w:rsidR="004F0D02" w:rsidRPr="004F0D02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F0D0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3.6.2.3.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D02" w:rsidRPr="004F0D02" w:rsidRDefault="004F0D02" w:rsidP="004F0D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2" w:rsidRPr="004F0D02" w:rsidRDefault="004F0D02" w:rsidP="004F0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2" w:rsidRPr="004F0D02" w:rsidRDefault="004F0D02" w:rsidP="004F0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F0D02" w:rsidRPr="004F0D02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F0D0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3.6.2.3.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D02" w:rsidRPr="004F0D02" w:rsidRDefault="004F0D02" w:rsidP="004F0D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2" w:rsidRPr="004F0D02" w:rsidRDefault="004F0D02" w:rsidP="004F0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2" w:rsidRPr="004F0D02" w:rsidRDefault="004F0D02" w:rsidP="004F0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F0D02" w:rsidRPr="004F0D02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F0D0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3.6.2.3.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D02" w:rsidRPr="004F0D02" w:rsidRDefault="004F0D02" w:rsidP="004F0D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2" w:rsidRPr="004F0D02" w:rsidRDefault="004F0D02" w:rsidP="004F0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2" w:rsidRPr="004F0D02" w:rsidRDefault="004F0D02" w:rsidP="004F0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F0D02" w:rsidRPr="004F0D02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D02" w:rsidRPr="004F0D02" w:rsidRDefault="004F0D02" w:rsidP="004F0D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2" w:rsidRPr="004F0D02" w:rsidRDefault="004F0D02" w:rsidP="004F0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2" w:rsidRPr="004F0D02" w:rsidRDefault="004F0D02" w:rsidP="004F0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F0D02" w:rsidRPr="004F0D02" w:rsidTr="00B327CE">
        <w:trPr>
          <w:trHeight w:val="4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95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F0D02">
              <w:rPr>
                <w:rFonts w:ascii="Arial" w:eastAsia="Times New Roman" w:hAnsi="Arial" w:cs="Arial"/>
                <w:b/>
                <w:bCs/>
                <w:lang w:eastAsia="hr-HR"/>
              </w:rPr>
              <w:t>PRIHVATLJIVI OPĆI TROŠKOVI</w:t>
            </w:r>
          </w:p>
        </w:tc>
      </w:tr>
      <w:tr w:rsidR="004F0D02" w:rsidRPr="004F0D02" w:rsidTr="00B327CE">
        <w:trPr>
          <w:trHeight w:val="419"/>
        </w:trPr>
        <w:tc>
          <w:tcPr>
            <w:tcW w:w="109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4F0D02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3.12.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D02" w:rsidRPr="004F0D02" w:rsidRDefault="004F0D02" w:rsidP="004F0D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2" w:rsidRPr="004F0D02" w:rsidRDefault="004F0D02" w:rsidP="004F0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2" w:rsidRPr="004F0D02" w:rsidRDefault="004F0D02" w:rsidP="004F0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F0D02" w:rsidRPr="004F0D02" w:rsidTr="00B327CE">
        <w:trPr>
          <w:trHeight w:val="419"/>
        </w:trPr>
        <w:tc>
          <w:tcPr>
            <w:tcW w:w="109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4F0D02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3.12.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D02" w:rsidRPr="004F0D02" w:rsidRDefault="004F0D02" w:rsidP="004F0D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2" w:rsidRPr="004F0D02" w:rsidRDefault="004F0D02" w:rsidP="004F0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2" w:rsidRPr="004F0D02" w:rsidRDefault="004F0D02" w:rsidP="004F0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F0D02" w:rsidRPr="004F0D02" w:rsidTr="00B327CE">
        <w:trPr>
          <w:trHeight w:val="419"/>
        </w:trPr>
        <w:tc>
          <w:tcPr>
            <w:tcW w:w="109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4F0D02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3.12.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D02" w:rsidRPr="004F0D02" w:rsidRDefault="004F0D02" w:rsidP="004F0D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2" w:rsidRPr="004F0D02" w:rsidRDefault="004F0D02" w:rsidP="004F0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2" w:rsidRPr="004F0D02" w:rsidRDefault="004F0D02" w:rsidP="004F0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F0D02" w:rsidRPr="004F0D02" w:rsidTr="00B327CE">
        <w:trPr>
          <w:trHeight w:val="567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  <w:r w:rsidRPr="004F0D0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2-3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hr-HR"/>
              </w:rPr>
            </w:pPr>
            <w:r w:rsidRPr="004F0D0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IZNOS ULAGANJA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4F0D02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sa PDV-om</w:t>
            </w: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4F0D02">
              <w:rPr>
                <w:rFonts w:ascii="Arial" w:eastAsia="Times New Roman" w:hAnsi="Arial" w:cs="Arial"/>
                <w:b/>
                <w:bCs/>
                <w:iCs/>
                <w:lang w:eastAsia="hr-HR"/>
              </w:rPr>
              <w:t>bez PDV-a</w:t>
            </w:r>
          </w:p>
        </w:tc>
      </w:tr>
      <w:tr w:rsidR="004F0D02" w:rsidRPr="004F0D02" w:rsidTr="00B327CE">
        <w:trPr>
          <w:trHeight w:val="567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  <w:r w:rsidRPr="004F0D02">
              <w:rPr>
                <w:rFonts w:ascii="Arial" w:eastAsia="Times New Roman" w:hAnsi="Arial" w:cs="Arial"/>
                <w:b/>
                <w:lang w:eastAsia="hr-HR"/>
              </w:rPr>
              <w:t>2.3.1</w:t>
            </w:r>
            <w:r w:rsidRPr="004F0D02">
              <w:rPr>
                <w:rFonts w:ascii="Arial" w:eastAsia="Times New Roman" w:hAnsi="Arial" w:cs="Arial"/>
                <w:b/>
                <w:vertAlign w:val="superscript"/>
                <w:lang w:eastAsia="hr-HR"/>
              </w:rPr>
              <w:t xml:space="preserve"> 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eastAsia="hr-HR"/>
              </w:rPr>
            </w:pPr>
            <w:r w:rsidRPr="004F0D02">
              <w:rPr>
                <w:rFonts w:ascii="Arial" w:eastAsia="Times New Roman" w:hAnsi="Arial" w:cs="Arial"/>
                <w:b/>
                <w:bCs/>
                <w:iCs/>
                <w:lang w:eastAsia="hr-HR"/>
              </w:rPr>
              <w:t xml:space="preserve">Iznos ulaganja </w:t>
            </w:r>
          </w:p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eastAsia="hr-HR"/>
              </w:rPr>
            </w:pPr>
            <w:r w:rsidRPr="004F0D02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hr-HR"/>
              </w:rPr>
              <w:t>(zbrojiti iznose iz tablice 2-2 vrsta ulaganja)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4F0D02" w:rsidRPr="004F0D02" w:rsidTr="00B327CE">
        <w:trPr>
          <w:trHeight w:val="567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  <w:r w:rsidRPr="004F0D02">
              <w:rPr>
                <w:rFonts w:ascii="Arial" w:eastAsia="Times New Roman" w:hAnsi="Arial" w:cs="Arial"/>
                <w:b/>
                <w:lang w:eastAsia="hr-HR"/>
              </w:rPr>
              <w:t>2.3.2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eastAsia="hr-HR"/>
              </w:rPr>
            </w:pPr>
            <w:r w:rsidRPr="004F0D02">
              <w:rPr>
                <w:rFonts w:ascii="Arial" w:eastAsia="Times New Roman" w:hAnsi="Arial" w:cs="Arial"/>
                <w:b/>
                <w:bCs/>
                <w:iCs/>
                <w:lang w:eastAsia="hr-HR"/>
              </w:rPr>
              <w:t>Iznos troškova transporta i montaže (ugradnje)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4F0D02" w:rsidRPr="004F0D02" w:rsidTr="00B327CE">
        <w:trPr>
          <w:trHeight w:val="567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eastAsia="hr-HR"/>
              </w:rPr>
            </w:pPr>
            <w:r w:rsidRPr="004F0D02">
              <w:rPr>
                <w:rFonts w:ascii="Arial" w:eastAsia="Times New Roman" w:hAnsi="Arial" w:cs="Arial"/>
                <w:b/>
                <w:bCs/>
                <w:iCs/>
                <w:lang w:eastAsia="hr-HR"/>
              </w:rPr>
              <w:t>Ukupan iznos ulaganja</w:t>
            </w:r>
          </w:p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eastAsia="hr-HR"/>
              </w:rPr>
            </w:pPr>
            <w:r w:rsidRPr="004F0D02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hr-HR"/>
              </w:rPr>
              <w:t>(zbrojiti iznose iz reda 2.3.1 i reda 2.3.2)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4F0D02" w:rsidRPr="004F0D02" w:rsidRDefault="004F0D02" w:rsidP="004F0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4F0D02" w:rsidRPr="004F0D02" w:rsidTr="00B327CE">
        <w:trPr>
          <w:trHeight w:val="1170"/>
        </w:trPr>
        <w:tc>
          <w:tcPr>
            <w:tcW w:w="10500" w:type="dxa"/>
            <w:gridSpan w:val="7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FFFFFF"/>
            <w:vAlign w:val="center"/>
          </w:tcPr>
          <w:p w:rsidR="004F0D02" w:rsidRPr="004F0D02" w:rsidRDefault="004F0D02" w:rsidP="004F0D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</w:p>
          <w:p w:rsidR="004F0D02" w:rsidRPr="004F0D02" w:rsidRDefault="004F0D02" w:rsidP="004F0D0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4F0D02">
              <w:rPr>
                <w:rFonts w:ascii="Arial" w:eastAsia="Times New Roman" w:hAnsi="Arial" w:cs="Arial"/>
                <w:lang w:eastAsia="hr-HR"/>
              </w:rPr>
              <w:t>Svojim potpisom potvrđujem da sam podoban za primanje potpore. Potvrđujem da su podaci dati u zahtjevu za potporu i pratećoj dokumentaciji točni, te dopuštam njihovu provjeru. Dopuštam uporabu svojih osobnih podataka tijekom obrade zahtjeva za potporu, procesa plaćanja i trajanja ugovornih obveza.</w:t>
            </w:r>
          </w:p>
        </w:tc>
      </w:tr>
    </w:tbl>
    <w:p w:rsidR="004F0D02" w:rsidRPr="004F0D02" w:rsidRDefault="004F0D02" w:rsidP="004F0D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4F0D02" w:rsidRPr="004F0D02" w:rsidRDefault="004F0D02" w:rsidP="004F0D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66"/>
        <w:gridCol w:w="2025"/>
        <w:gridCol w:w="4005"/>
      </w:tblGrid>
      <w:tr w:rsidR="004F0D02" w:rsidRPr="004F0D02" w:rsidTr="00B327CE"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4F0D02" w:rsidRPr="004F0D02" w:rsidTr="00B327CE">
        <w:tc>
          <w:tcPr>
            <w:tcW w:w="3652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F0D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(Potpis)</w:t>
            </w:r>
          </w:p>
        </w:tc>
        <w:tc>
          <w:tcPr>
            <w:tcW w:w="2126" w:type="dxa"/>
            <w:hideMark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4F0D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M.P</w:t>
            </w:r>
            <w:proofErr w:type="spellEnd"/>
            <w:r w:rsidRPr="004F0D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235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F0D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(mjesto i datum)</w:t>
            </w:r>
          </w:p>
        </w:tc>
      </w:tr>
    </w:tbl>
    <w:p w:rsidR="004F0D02" w:rsidRPr="004F0D02" w:rsidRDefault="004F0D02" w:rsidP="004F0D02">
      <w:pPr>
        <w:spacing w:after="0" w:line="240" w:lineRule="auto"/>
        <w:rPr>
          <w:rFonts w:ascii="Arial" w:eastAsia="Times New Roman" w:hAnsi="Arial" w:cs="Arial"/>
          <w:bCs/>
          <w:i/>
          <w:lang w:eastAsia="hr-HR"/>
        </w:rPr>
      </w:pPr>
    </w:p>
    <w:tbl>
      <w:tblPr>
        <w:tblW w:w="10200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791"/>
        <w:gridCol w:w="1558"/>
      </w:tblGrid>
      <w:tr w:rsidR="004F0D02" w:rsidRPr="004F0D02" w:rsidTr="00B327CE">
        <w:trPr>
          <w:trHeight w:val="868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F0D0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F0D0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POPIS DOKUMENATA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0D02" w:rsidRPr="004F0D02" w:rsidRDefault="004F0D02" w:rsidP="004F0D0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4F0D02">
              <w:rPr>
                <w:rFonts w:ascii="Arial" w:eastAsia="Times New Roman" w:hAnsi="Arial" w:cs="Arial"/>
                <w:lang w:eastAsia="hr-HR"/>
              </w:rPr>
              <w:t>Staviti “X” u odgovarajuće polje</w:t>
            </w:r>
          </w:p>
        </w:tc>
      </w:tr>
      <w:tr w:rsidR="004F0D02" w:rsidRPr="004F0D02" w:rsidTr="00B327CE">
        <w:tc>
          <w:tcPr>
            <w:tcW w:w="102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CCFFCC"/>
            <w:vAlign w:val="center"/>
            <w:hideMark/>
          </w:tcPr>
          <w:p w:rsidR="004F0D02" w:rsidRPr="004F0D02" w:rsidRDefault="004F0D02" w:rsidP="004F0D0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F0D02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hr-HR"/>
              </w:rPr>
              <w:t>I - Dokumenti koji se dostavljaju uz Zahtjev</w:t>
            </w:r>
          </w:p>
        </w:tc>
      </w:tr>
      <w:tr w:rsidR="004F0D02" w:rsidRPr="004F0D02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0D02" w:rsidRPr="004F0D02" w:rsidRDefault="004F0D02" w:rsidP="004F0D0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4F0D02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3.1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0D02" w:rsidRPr="004F0D02" w:rsidRDefault="004F0D02" w:rsidP="004F0D0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F0D02">
              <w:rPr>
                <w:rFonts w:ascii="Arial" w:eastAsia="Times New Roman" w:hAnsi="Arial" w:cs="Arial"/>
                <w:bCs/>
                <w:lang w:eastAsia="hr-HR"/>
              </w:rPr>
              <w:t>Profaktura ili faktura i fiskalni račun vezan za prihvatljive troškove ulaganja u podizanje višegodišnjih nasada ili nabavu rasplodne stoke, izgradnju i opremanje plastenika odnosno staklenika uključujući troškove njihovog transporta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D02" w:rsidRPr="004F0D02" w:rsidRDefault="004F0D02" w:rsidP="004F0D0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4F0D02" w:rsidRPr="004F0D02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0D02" w:rsidRPr="004F0D02" w:rsidRDefault="004F0D02" w:rsidP="004F0D0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4F0D02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3.2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D02" w:rsidRPr="004F0D02" w:rsidRDefault="004F0D02" w:rsidP="004F0D0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Potvrdu iz </w:t>
            </w:r>
            <w:proofErr w:type="spellStart"/>
            <w:r>
              <w:rPr>
                <w:rFonts w:ascii="Arial" w:eastAsia="Times New Roman" w:hAnsi="Arial" w:cs="Arial"/>
              </w:rPr>
              <w:t>CIPS</w:t>
            </w:r>
            <w:proofErr w:type="spellEnd"/>
            <w:r>
              <w:rPr>
                <w:rFonts w:ascii="Arial" w:eastAsia="Times New Roman" w:hAnsi="Arial" w:cs="Arial"/>
              </w:rPr>
              <w:t>-a za nositelja</w:t>
            </w:r>
            <w:r w:rsidRPr="004F0D02">
              <w:rPr>
                <w:rFonts w:ascii="Arial" w:eastAsia="Times New Roman" w:hAnsi="Arial" w:cs="Arial"/>
              </w:rPr>
              <w:t xml:space="preserve"> OPG odnosno vlasnika obrta i sve članove njihove obitelji (u svrhu dodjele bodova i sačinjavanja rang liste klijenata)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D02" w:rsidRPr="004F0D02" w:rsidRDefault="004F0D02" w:rsidP="004F0D0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4F0D02" w:rsidRPr="004F0D02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D02" w:rsidRPr="004F0D02" w:rsidRDefault="004F0D02" w:rsidP="004F0D0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4F0D02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3.3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D02" w:rsidRPr="004F0D02" w:rsidRDefault="004F0D02" w:rsidP="004F0D0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4F0D02">
              <w:rPr>
                <w:rFonts w:ascii="Arial" w:eastAsia="Times New Roman" w:hAnsi="Arial" w:cs="Arial"/>
              </w:rPr>
              <w:t>Građevinska dozvola, odobrenje za gradnju ili rješenje o legalizaciji, odnosno potvrdu nadležnog općinskog tijela za urbanizam da građevinska dozvola za navedenu investiciju nije potrebna (samo u slučaju ulaganja u izgradnju i opremanje staklenika ili plastenika ili izvođenje građevinskih radova u višegodišnjem nasadu)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D02" w:rsidRPr="004F0D02" w:rsidRDefault="004F0D02" w:rsidP="004F0D0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4F0D02" w:rsidRPr="004F0D02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D02" w:rsidRPr="004F0D02" w:rsidRDefault="004F0D02" w:rsidP="004F0D0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4F0D02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lastRenderedPageBreak/>
              <w:t>3.4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D02" w:rsidRPr="004F0D02" w:rsidRDefault="004F0D02" w:rsidP="004F0D0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4F0D02">
              <w:rPr>
                <w:rFonts w:ascii="Arial" w:eastAsia="Times New Roman" w:hAnsi="Arial" w:cs="Arial"/>
              </w:rPr>
              <w:t>Program uređenja poljoprivrednog zemljišta izrađen od znanstveno-stručne institucije (samo u slučaju iz članka 5. stav (11)),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D02" w:rsidRPr="004F0D02" w:rsidRDefault="004F0D02" w:rsidP="004F0D0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4F0D02" w:rsidRPr="004F0D02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D02" w:rsidRPr="004F0D02" w:rsidRDefault="004F0D02" w:rsidP="004F0D0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4F0D02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3.5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D02" w:rsidRPr="004F0D02" w:rsidRDefault="004F0D02" w:rsidP="004F0D0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4F0D02">
              <w:rPr>
                <w:rFonts w:ascii="Arial" w:eastAsia="Times New Roman" w:hAnsi="Arial" w:cs="Arial"/>
              </w:rPr>
              <w:t>Diploma o završenoj srednjoj, višoj ili visokoj školi (u svrhu dodjele bodova i sačinjavanja rang liste klijenata)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D02" w:rsidRPr="004F0D02" w:rsidRDefault="004F0D02" w:rsidP="004F0D0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4F0D02" w:rsidRPr="004F0D02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D02" w:rsidRPr="004F0D02" w:rsidRDefault="004F0D02" w:rsidP="004F0D0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4F0D02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3.6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D02" w:rsidRPr="004F0D02" w:rsidRDefault="004F0D02" w:rsidP="004F0D0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F0D02">
              <w:rPr>
                <w:rFonts w:ascii="Arial" w:eastAsia="Times New Roman" w:hAnsi="Arial" w:cs="Arial"/>
                <w:lang w:eastAsia="bs-Latn-BA"/>
              </w:rPr>
              <w:t>Dokaz o izmirenim obvezama za prethodnu godinu</w:t>
            </w:r>
            <w:r w:rsidRPr="004F0D02">
              <w:rPr>
                <w:rFonts w:ascii="Arial" w:eastAsia="Times New Roman" w:hAnsi="Arial" w:cs="Arial"/>
                <w:spacing w:val="-2"/>
                <w:lang w:eastAsia="bs-Latn-BA"/>
              </w:rPr>
              <w:t xml:space="preserve"> ili sporazum o reprogramiranju duga</w:t>
            </w:r>
            <w:r w:rsidRPr="004F0D02">
              <w:rPr>
                <w:rFonts w:ascii="Arial" w:eastAsia="Times New Roman" w:hAnsi="Arial" w:cs="Arial"/>
                <w:lang w:eastAsia="bs-Latn-BA"/>
              </w:rPr>
              <w:t xml:space="preserve"> kod Porezne uprave Federacije BiH (svi korisnici)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D02" w:rsidRPr="004F0D02" w:rsidRDefault="004F0D02" w:rsidP="004F0D0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4F0D02" w:rsidRPr="004F0D02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D02" w:rsidRPr="004F0D02" w:rsidRDefault="004F0D02" w:rsidP="004F0D0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4F0D02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3.7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D02" w:rsidRPr="004F0D02" w:rsidRDefault="004F0D02" w:rsidP="004F0D0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4F0D02">
              <w:rPr>
                <w:rFonts w:ascii="Arial" w:eastAsia="Times New Roman" w:hAnsi="Arial" w:cs="Arial"/>
                <w:lang w:eastAsia="bs-Latn-BA"/>
              </w:rPr>
              <w:t>Dokaz o izmirenim obvezama za prethodnu godinu</w:t>
            </w:r>
            <w:r w:rsidRPr="004F0D02">
              <w:rPr>
                <w:rFonts w:ascii="Arial" w:eastAsia="Times New Roman" w:hAnsi="Arial" w:cs="Arial"/>
                <w:spacing w:val="-2"/>
                <w:lang w:eastAsia="bs-Latn-BA"/>
              </w:rPr>
              <w:t xml:space="preserve"> ili sporazum o reprogramiranju duga</w:t>
            </w:r>
            <w:r w:rsidRPr="004F0D02">
              <w:rPr>
                <w:rFonts w:ascii="Arial" w:eastAsia="Times New Roman" w:hAnsi="Arial" w:cs="Arial"/>
                <w:lang w:eastAsia="bs-Latn-BA"/>
              </w:rPr>
              <w:t xml:space="preserve"> kod Uprave za neizravno oporezivanje BiH (samo obveznici PDV-a)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D02" w:rsidRPr="004F0D02" w:rsidRDefault="004F0D02" w:rsidP="004F0D0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4F0D02" w:rsidRPr="004F0D02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D02" w:rsidRPr="004F0D02" w:rsidRDefault="004F0D02" w:rsidP="004F0D0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4F0D02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3.8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D02" w:rsidRPr="004F0D02" w:rsidRDefault="004F0D02" w:rsidP="004F0D0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4F0D02">
              <w:rPr>
                <w:rFonts w:ascii="Arial" w:eastAsia="Times New Roman" w:hAnsi="Arial" w:cs="Arial"/>
                <w:lang w:eastAsia="bs-Latn-BA"/>
              </w:rPr>
              <w:t xml:space="preserve">Izjavu klijenta o namjenskom trošenju dodijeljenih sredstava novčane potpore (obrazac </w:t>
            </w:r>
            <w:proofErr w:type="spellStart"/>
            <w:r w:rsidRPr="004F0D02">
              <w:rPr>
                <w:rFonts w:ascii="Arial" w:eastAsia="Times New Roman" w:hAnsi="Arial" w:cs="Arial"/>
                <w:lang w:eastAsia="bs-Latn-BA"/>
              </w:rPr>
              <w:t>IK-NTS</w:t>
            </w:r>
            <w:proofErr w:type="spellEnd"/>
            <w:r w:rsidRPr="004F0D02">
              <w:rPr>
                <w:rFonts w:ascii="Arial" w:eastAsia="Times New Roman" w:hAnsi="Arial" w:cs="Arial"/>
                <w:lang w:eastAsia="bs-Latn-BA"/>
              </w:rPr>
              <w:t>),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D02" w:rsidRPr="004F0D02" w:rsidRDefault="004F0D02" w:rsidP="004F0D0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4F0D02" w:rsidRPr="004F0D02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D02" w:rsidRPr="004F0D02" w:rsidRDefault="004F0D02" w:rsidP="004F0D0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4F0D02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3.9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D02" w:rsidRPr="004F0D02" w:rsidRDefault="004F0D02" w:rsidP="004F0D0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4F0D02">
              <w:rPr>
                <w:rFonts w:ascii="Arial" w:eastAsia="Times New Roman" w:hAnsi="Arial" w:cs="Arial"/>
                <w:lang w:eastAsia="bs-Latn-BA"/>
              </w:rPr>
              <w:t>Dokaz o uplati federalne upravne pristojbe u iznosu od 20 KM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D02" w:rsidRPr="004F0D02" w:rsidRDefault="004F0D02" w:rsidP="004F0D0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4F0D02" w:rsidRPr="004F0D02" w:rsidTr="00B327CE">
        <w:tc>
          <w:tcPr>
            <w:tcW w:w="102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D02" w:rsidRPr="004F0D02" w:rsidRDefault="004F0D02" w:rsidP="004F0D0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4F0D02" w:rsidRPr="004F0D02" w:rsidTr="00B327CE">
        <w:tc>
          <w:tcPr>
            <w:tcW w:w="102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CCFFCC"/>
            <w:vAlign w:val="center"/>
          </w:tcPr>
          <w:p w:rsidR="004F0D02" w:rsidRPr="004F0D02" w:rsidRDefault="004F0D02" w:rsidP="004F0D0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F0D02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hr-HR"/>
              </w:rPr>
              <w:t>II - Dokumenti koji se dostavljaju najkasnije 60 dana nakon isplate sredstava</w:t>
            </w:r>
          </w:p>
        </w:tc>
      </w:tr>
      <w:tr w:rsidR="004F0D02" w:rsidRPr="004F0D02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D02" w:rsidRPr="004F0D02" w:rsidRDefault="004F0D02" w:rsidP="004F0D0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4F0D02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3.10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D02" w:rsidRPr="004F0D02" w:rsidRDefault="004F0D02" w:rsidP="004F0D0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F0D02">
              <w:rPr>
                <w:rFonts w:ascii="Arial" w:eastAsia="Times New Roman" w:hAnsi="Arial" w:cs="Arial"/>
                <w:bCs/>
                <w:lang w:eastAsia="hr-HR"/>
              </w:rPr>
              <w:t>Faktura i fiskalni račun ukoliko je prethodno dostavljena profaktura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D02" w:rsidRPr="004F0D02" w:rsidRDefault="004F0D02" w:rsidP="004F0D0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4F0D02" w:rsidRPr="004F0D02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D02" w:rsidRPr="004F0D02" w:rsidRDefault="004F0D02" w:rsidP="004F0D0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4F0D02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3.11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D02" w:rsidRPr="004F0D02" w:rsidRDefault="004F0D02" w:rsidP="004F0D0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F0D02">
              <w:rPr>
                <w:rFonts w:ascii="Arial" w:eastAsia="Times New Roman" w:hAnsi="Arial" w:cs="Arial"/>
                <w:bCs/>
                <w:lang w:eastAsia="hr-HR"/>
              </w:rPr>
              <w:t>Dokaz o uplati cjelokupnog iznosa po ispostavljenoj fakturi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D02" w:rsidRPr="004F0D02" w:rsidRDefault="004F0D02" w:rsidP="004F0D0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4F0D02" w:rsidRPr="004F0D02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D02" w:rsidRPr="004F0D02" w:rsidRDefault="004F0D02" w:rsidP="004F0D0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4F0D02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3.12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D02" w:rsidRPr="004F0D02" w:rsidRDefault="004F0D02" w:rsidP="004F0D0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4F0D02">
              <w:rPr>
                <w:rFonts w:ascii="Arial" w:eastAsia="Times New Roman" w:hAnsi="Arial" w:cs="Arial"/>
                <w:color w:val="000000"/>
              </w:rPr>
              <w:t>Specifikacija izvedenih građevinskih radova u skladu sa aktivnostima iz Aneksa XIX (samo u slučaju izvođenja građevinskih radova pri podizanju višegodišnjih nasada)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D02" w:rsidRPr="004F0D02" w:rsidRDefault="004F0D02" w:rsidP="004F0D0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4F0D02" w:rsidRPr="004F0D02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D02" w:rsidRPr="004F0D02" w:rsidRDefault="004F0D02" w:rsidP="004F0D0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4F0D02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3.13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D02" w:rsidRPr="004F0D02" w:rsidRDefault="004F0D02" w:rsidP="004F0D0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4F0D02">
              <w:rPr>
                <w:rFonts w:ascii="Arial" w:eastAsia="Times New Roman" w:hAnsi="Arial" w:cs="Arial"/>
                <w:color w:val="000000"/>
              </w:rPr>
              <w:t>Jedinstvena carinska isprava (</w:t>
            </w:r>
            <w:proofErr w:type="spellStart"/>
            <w:r w:rsidRPr="004F0D02">
              <w:rPr>
                <w:rFonts w:ascii="Arial" w:eastAsia="Times New Roman" w:hAnsi="Arial" w:cs="Arial"/>
                <w:color w:val="000000"/>
              </w:rPr>
              <w:t>JCI</w:t>
            </w:r>
            <w:proofErr w:type="spellEnd"/>
            <w:r w:rsidRPr="004F0D02">
              <w:rPr>
                <w:rFonts w:ascii="Arial" w:eastAsia="Times New Roman" w:hAnsi="Arial" w:cs="Arial"/>
                <w:color w:val="000000"/>
              </w:rPr>
              <w:t xml:space="preserve">) koja glasi na klijenta, za uvezenu rasplodnu stoku, </w:t>
            </w:r>
            <w:r w:rsidRPr="004F0D02">
              <w:rPr>
                <w:rFonts w:ascii="Arial" w:eastAsia="Times New Roman" w:hAnsi="Arial" w:cs="Arial"/>
              </w:rPr>
              <w:t>prihvatljive troškove za podizanje višegodišnjeg nasada odnosno plastenike ili staklenike (samo u slučaju kada je klijent uvoznik)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D02" w:rsidRPr="004F0D02" w:rsidRDefault="004F0D02" w:rsidP="004F0D0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4F0D02" w:rsidRPr="004F0D02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D02" w:rsidRPr="004F0D02" w:rsidRDefault="004F0D02" w:rsidP="004F0D0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4F0D02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3.14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D02" w:rsidRPr="004F0D02" w:rsidRDefault="004F0D02" w:rsidP="004F0D0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4F0D02">
              <w:rPr>
                <w:rFonts w:ascii="Arial" w:eastAsia="Times New Roman" w:hAnsi="Arial" w:cs="Arial"/>
                <w:color w:val="000000"/>
              </w:rPr>
              <w:t xml:space="preserve">Dokaz o porijeklu rasplodnog grla izdan od nadležne institucije za uzgojno-selekcijski rad iz zemlje izvoznice odnosno domaće institucije (do momenta stavljanja u funkciju uzgojno selekcijskog rada, za rasplodnu stoku porijeklom iz Bosne i Hercegovine dostavlja se putovnica životinje), a za rasplodne </w:t>
            </w:r>
            <w:proofErr w:type="spellStart"/>
            <w:r w:rsidRPr="004F0D02">
              <w:rPr>
                <w:rFonts w:ascii="Arial" w:eastAsia="Times New Roman" w:hAnsi="Arial" w:cs="Arial"/>
                <w:color w:val="000000"/>
              </w:rPr>
              <w:t>nazimice</w:t>
            </w:r>
            <w:proofErr w:type="spellEnd"/>
            <w:r w:rsidRPr="004F0D02">
              <w:rPr>
                <w:rFonts w:ascii="Arial" w:eastAsia="Times New Roman" w:hAnsi="Arial" w:cs="Arial"/>
                <w:color w:val="000000"/>
              </w:rPr>
              <w:t xml:space="preserve"> i potvrda nadležne veterinarske stanice da su rasplodna grla ženskog spola i pogodna za rasplod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D02" w:rsidRPr="004F0D02" w:rsidRDefault="004F0D02" w:rsidP="004F0D0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4F0D02" w:rsidRPr="004F0D02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D02" w:rsidRPr="004F0D02" w:rsidRDefault="004F0D02" w:rsidP="004F0D0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4F0D02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3.15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D02" w:rsidRPr="004F0D02" w:rsidRDefault="004F0D02" w:rsidP="004F0D0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4F0D02">
              <w:rPr>
                <w:rFonts w:ascii="Arial" w:eastAsia="Times New Roman" w:hAnsi="Arial" w:cs="Arial"/>
              </w:rPr>
              <w:t xml:space="preserve">Dokument iz kojeg je vidljiva starost opreme ili fotografiju oznake godine proizvodnje </w:t>
            </w:r>
            <w:r w:rsidRPr="004F0D02">
              <w:rPr>
                <w:rFonts w:ascii="Arial" w:eastAsia="Times New Roman" w:hAnsi="Arial" w:cs="Arial"/>
                <w:bCs/>
                <w:lang w:eastAsia="hr-HR"/>
              </w:rPr>
              <w:t>ugrađene u plastenik ili staklenik (samo u slučaju nabave polovnih plastenika ili staklenika iz uvoza)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D02" w:rsidRPr="004F0D02" w:rsidRDefault="004F0D02" w:rsidP="004F0D0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4F0D02" w:rsidRPr="004F0D02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D02" w:rsidRPr="004F0D02" w:rsidRDefault="004F0D02" w:rsidP="004F0D0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4F0D02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3.16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D02" w:rsidRPr="004F0D02" w:rsidRDefault="004F0D02" w:rsidP="004F0D02">
            <w:pPr>
              <w:shd w:val="clear" w:color="auto" w:fill="FFFFFF"/>
              <w:tabs>
                <w:tab w:val="left" w:pos="3544"/>
              </w:tabs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4F0D02">
              <w:rPr>
                <w:rFonts w:ascii="Arial" w:eastAsia="Calibri" w:hAnsi="Arial" w:cs="Arial"/>
                <w:color w:val="000000"/>
              </w:rPr>
              <w:t>Program uređenja poljoprivrednog zemljišta izrađen od znanstveno-stručne institucije (samo u slučaju iz člana 5. stav (11) ovog Pravilnika),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D02" w:rsidRPr="004F0D02" w:rsidRDefault="004F0D02" w:rsidP="004F0D0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4F0D02" w:rsidRPr="004F0D02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D02" w:rsidRPr="004F0D02" w:rsidRDefault="004F0D02" w:rsidP="004F0D0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4F0D02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3.17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D02" w:rsidRPr="004F0D02" w:rsidRDefault="004F0D02" w:rsidP="004F0D02">
            <w:pPr>
              <w:shd w:val="clear" w:color="auto" w:fill="FFFFFF"/>
              <w:tabs>
                <w:tab w:val="left" w:pos="3544"/>
              </w:tabs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4F0D02">
              <w:rPr>
                <w:rFonts w:ascii="Arial" w:eastAsia="Calibri" w:hAnsi="Arial" w:cs="Arial"/>
                <w:color w:val="000000"/>
              </w:rPr>
              <w:t>Analiza plodnosti tla izvršena od strane Federalnog zavoda za agropedologiju odnosno znanstveno-stručne institucije akreditirane po normi ISO17025 i ovlaštene od strane Federalnog ministarstva (samo u slučaju podizanja višegodišnjeg nasada),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D02" w:rsidRPr="004F0D02" w:rsidRDefault="004F0D02" w:rsidP="004F0D0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4F0D02" w:rsidRPr="004F0D02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D02" w:rsidRPr="004F0D02" w:rsidRDefault="004F0D02" w:rsidP="004F0D0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4F0D02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3.18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D02" w:rsidRPr="004F0D02" w:rsidRDefault="004F0D02" w:rsidP="004F0D0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F0D02">
              <w:rPr>
                <w:rFonts w:ascii="Arial" w:eastAsia="Times New Roman" w:hAnsi="Arial" w:cs="Arial"/>
                <w:bCs/>
                <w:lang w:eastAsia="hr-HR"/>
              </w:rPr>
              <w:t>Dokaz o porijeklu, zdravstvenom statusu i kvalitetu sadnog materijala (samo u slučaju podizanja višegodišnjeg nasada)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D02" w:rsidRPr="004F0D02" w:rsidRDefault="004F0D02" w:rsidP="004F0D0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4F0D02" w:rsidRPr="004F0D02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D02" w:rsidRPr="004F0D02" w:rsidRDefault="004F0D02" w:rsidP="004F0D0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D02" w:rsidRPr="004F0D02" w:rsidRDefault="004F0D02" w:rsidP="004F0D0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F0D02">
              <w:rPr>
                <w:rFonts w:ascii="Arial" w:eastAsia="Times New Roman" w:hAnsi="Arial" w:cs="Arial"/>
                <w:bCs/>
                <w:lang w:eastAsia="hr-HR"/>
              </w:rPr>
              <w:t>Specifikaciju faktura dostavljenih u okviru zahtjeva (</w:t>
            </w:r>
            <w:proofErr w:type="spellStart"/>
            <w:r w:rsidRPr="004F0D02">
              <w:rPr>
                <w:rFonts w:ascii="Arial" w:eastAsia="Times New Roman" w:hAnsi="Arial" w:cs="Arial"/>
                <w:bCs/>
                <w:lang w:eastAsia="hr-HR"/>
              </w:rPr>
              <w:t>SRZ</w:t>
            </w:r>
            <w:proofErr w:type="spellEnd"/>
            <w:r w:rsidRPr="004F0D02">
              <w:rPr>
                <w:rFonts w:ascii="Arial" w:eastAsia="Times New Roman" w:hAnsi="Arial" w:cs="Arial"/>
                <w:bCs/>
                <w:lang w:eastAsia="hr-HR"/>
              </w:rPr>
              <w:t>) (samo u slučaju kada se u okviru zahtjeva nalazi više od pet faktura)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D02" w:rsidRPr="004F0D02" w:rsidRDefault="004F0D02" w:rsidP="004F0D0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  <w:tr w:rsidR="004F0D02" w:rsidRPr="004F0D02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D02" w:rsidRPr="004F0D02" w:rsidRDefault="004F0D02" w:rsidP="004F0D0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D02" w:rsidRPr="004F0D02" w:rsidRDefault="004F0D02" w:rsidP="004F0D02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F0D02">
              <w:rPr>
                <w:rFonts w:ascii="Arial" w:eastAsia="Times New Roman" w:hAnsi="Arial" w:cs="Arial"/>
                <w:bCs/>
                <w:lang w:eastAsia="hr-HR"/>
              </w:rPr>
              <w:t>Ovjerena Izjava klijenta (</w:t>
            </w:r>
            <w:proofErr w:type="spellStart"/>
            <w:r w:rsidRPr="004F0D02">
              <w:rPr>
                <w:rFonts w:ascii="Arial" w:eastAsia="Times New Roman" w:hAnsi="Arial" w:cs="Arial"/>
                <w:bCs/>
                <w:lang w:eastAsia="hr-HR"/>
              </w:rPr>
              <w:t>IK</w:t>
            </w:r>
            <w:proofErr w:type="spellEnd"/>
            <w:r w:rsidRPr="004F0D02">
              <w:rPr>
                <w:rFonts w:ascii="Arial" w:eastAsia="Times New Roman" w:hAnsi="Arial" w:cs="Arial"/>
                <w:bCs/>
                <w:lang w:eastAsia="hr-HR"/>
              </w:rPr>
              <w:t>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D02" w:rsidRPr="004F0D02" w:rsidRDefault="004F0D02" w:rsidP="004F0D0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</w:tr>
    </w:tbl>
    <w:p w:rsidR="004F0D02" w:rsidRPr="004F0D02" w:rsidRDefault="004F0D02" w:rsidP="004F0D02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hr-HR"/>
        </w:rPr>
      </w:pPr>
      <w:r w:rsidRPr="004F0D02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Napomena:</w:t>
      </w:r>
      <w:r w:rsidRPr="004F0D02">
        <w:rPr>
          <w:rFonts w:ascii="Arial" w:eastAsia="Times New Roman" w:hAnsi="Arial" w:cs="Arial"/>
          <w:bCs/>
          <w:sz w:val="16"/>
          <w:szCs w:val="16"/>
          <w:lang w:eastAsia="hr-HR"/>
        </w:rPr>
        <w:t xml:space="preserve"> </w:t>
      </w:r>
      <w:r w:rsidRPr="004F0D02">
        <w:rPr>
          <w:rFonts w:ascii="Arial" w:eastAsia="Times New Roman" w:hAnsi="Arial" w:cs="Arial"/>
          <w:bCs/>
          <w:i/>
          <w:sz w:val="18"/>
          <w:szCs w:val="18"/>
          <w:lang w:eastAsia="hr-HR"/>
        </w:rPr>
        <w:t>Podnositelj zahtjeva popunjava tablicu stavljajući „X“ za svaki priloženi dokument. Svi dokumenti moraju biti originali ili propisno ovjerene kopije osim dokumenta pod 3.12.</w:t>
      </w:r>
    </w:p>
    <w:p w:rsidR="004F0D02" w:rsidRPr="004F0D02" w:rsidRDefault="004F0D02" w:rsidP="004F0D0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Cs/>
          <w:i/>
          <w:sz w:val="18"/>
          <w:szCs w:val="18"/>
          <w:lang w:eastAsia="hr-HR"/>
        </w:rPr>
      </w:pPr>
      <w:r w:rsidRPr="004F0D02">
        <w:rPr>
          <w:rFonts w:ascii="Arial" w:eastAsia="Times New Roman" w:hAnsi="Arial" w:cs="Arial"/>
          <w:bCs/>
          <w:i/>
          <w:sz w:val="18"/>
          <w:szCs w:val="18"/>
          <w:lang w:eastAsia="hr-HR"/>
        </w:rPr>
        <w:t>Podnositelj zahtjeva može od Federalnog ministarstva u svakom trenutku zatražiti povrat originalne dokumentacije pod uvjetom da istu zamijeni ovjerenom kopijom.</w:t>
      </w:r>
    </w:p>
    <w:p w:rsidR="00785642" w:rsidRPr="004F0D02" w:rsidRDefault="00785642" w:rsidP="004F0D02"/>
    <w:sectPr w:rsidR="00785642" w:rsidRPr="004F0D02" w:rsidSect="004F0D02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76946"/>
    <w:multiLevelType w:val="hybridMultilevel"/>
    <w:tmpl w:val="0622AC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254B7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C67312C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E693139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7B66F21"/>
    <w:multiLevelType w:val="hybridMultilevel"/>
    <w:tmpl w:val="634E4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76A9F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3A840A9"/>
    <w:multiLevelType w:val="hybridMultilevel"/>
    <w:tmpl w:val="09E25E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D39AE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2126DF2"/>
    <w:multiLevelType w:val="hybridMultilevel"/>
    <w:tmpl w:val="ECCE22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812A5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7972B99"/>
    <w:multiLevelType w:val="hybridMultilevel"/>
    <w:tmpl w:val="775C7C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</w:num>
  <w:num w:numId="9">
    <w:abstractNumId w:val="8"/>
  </w:num>
  <w:num w:numId="10">
    <w:abstractNumId w:val="4"/>
  </w:num>
  <w:num w:numId="11">
    <w:abstractNumId w:val="0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47"/>
    <w:rsid w:val="001333F1"/>
    <w:rsid w:val="001C1F99"/>
    <w:rsid w:val="00292DE9"/>
    <w:rsid w:val="0029732B"/>
    <w:rsid w:val="002B3A6D"/>
    <w:rsid w:val="003155F6"/>
    <w:rsid w:val="004D7995"/>
    <w:rsid w:val="004F0D02"/>
    <w:rsid w:val="005D6DC3"/>
    <w:rsid w:val="00625BF4"/>
    <w:rsid w:val="00665547"/>
    <w:rsid w:val="006B5654"/>
    <w:rsid w:val="00785642"/>
    <w:rsid w:val="008855DA"/>
    <w:rsid w:val="00C67EFA"/>
    <w:rsid w:val="00CE70F4"/>
    <w:rsid w:val="00DB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E77BD"/>
  <w15:docId w15:val="{DF34A4DD-091C-4FC8-9A26-CBA57CC1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Dot pt,F5 List Paragraph,Indicator Text,List Paragraph (numbered (a)),List Paragraph Char Char Char,List Paragraph11,List Paragraph2,Medium Grid 1 - Accent 22,Normal numbered,Numbered Para 1"/>
    <w:basedOn w:val="Normal"/>
    <w:link w:val="ListParagraphChar"/>
    <w:uiPriority w:val="34"/>
    <w:qFormat/>
    <w:rsid w:val="00665547"/>
    <w:pPr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547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Bullets Char,Dot pt Char,F5 List Paragraph Char,Indicator Text Char,List Paragraph (numbered (a)) Char,List Paragraph Char Char Char Char,List Paragraph11 Char,List Paragraph2 Char,Medium Grid 1 - Accent 22 Char,Normal numbered Char"/>
    <w:link w:val="ListParagraph"/>
    <w:uiPriority w:val="34"/>
    <w:qFormat/>
    <w:locked/>
    <w:rsid w:val="00DB0726"/>
    <w:rPr>
      <w:rFonts w:ascii="Calibri" w:eastAsia="Times New Roman" w:hAnsi="Calibri" w:cs="Times New Roman"/>
      <w:sz w:val="20"/>
      <w:szCs w:val="20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6</cp:revision>
  <dcterms:created xsi:type="dcterms:W3CDTF">2024-04-30T08:31:00Z</dcterms:created>
  <dcterms:modified xsi:type="dcterms:W3CDTF">2025-05-13T06:57:00Z</dcterms:modified>
</cp:coreProperties>
</file>