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046"/>
        <w:gridCol w:w="2987"/>
        <w:gridCol w:w="1379"/>
        <w:gridCol w:w="1507"/>
        <w:gridCol w:w="581"/>
      </w:tblGrid>
      <w:tr w:rsidR="006B0084" w:rsidRPr="006B0084" w:rsidTr="00A03CD7">
        <w:trPr>
          <w:gridAfter w:val="1"/>
          <w:wAfter w:w="581" w:type="dxa"/>
          <w:trHeight w:val="1337"/>
        </w:trPr>
        <w:tc>
          <w:tcPr>
            <w:tcW w:w="40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084" w:rsidRPr="006B0084" w:rsidRDefault="006B0084" w:rsidP="006B00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6B0084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Босна и Херцеговина</w:t>
            </w:r>
          </w:p>
          <w:p w:rsidR="006B0084" w:rsidRPr="006B0084" w:rsidRDefault="006B0084" w:rsidP="006B00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6B0084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Федерација Босне и Херцеговине</w:t>
            </w:r>
          </w:p>
          <w:p w:rsidR="006B0084" w:rsidRPr="006B0084" w:rsidRDefault="006B0084" w:rsidP="006B00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6B0084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Федерално министарство пољопривреде,</w:t>
            </w:r>
          </w:p>
          <w:p w:rsidR="006B0084" w:rsidRPr="006B0084" w:rsidRDefault="006B0084" w:rsidP="006B00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6B0084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водопривреде и шумарства</w:t>
            </w:r>
          </w:p>
          <w:p w:rsidR="006B0084" w:rsidRPr="006B0084" w:rsidRDefault="006B0084" w:rsidP="006B00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  <w:p w:rsidR="006B0084" w:rsidRPr="006B0084" w:rsidRDefault="006B0084" w:rsidP="006B00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proofErr w:type="spellStart"/>
            <w:r w:rsidRPr="006B0084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Хамдије</w:t>
            </w:r>
            <w:proofErr w:type="spellEnd"/>
            <w:r w:rsidRPr="006B0084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 xml:space="preserve"> </w:t>
            </w:r>
            <w:proofErr w:type="spellStart"/>
            <w:r w:rsidRPr="006B0084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Чемерлића</w:t>
            </w:r>
            <w:proofErr w:type="spellEnd"/>
            <w:r w:rsidRPr="006B0084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 xml:space="preserve"> бр. 2</w:t>
            </w:r>
          </w:p>
          <w:p w:rsidR="006B0084" w:rsidRPr="006B0084" w:rsidRDefault="006B0084" w:rsidP="006B00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6B0084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Сарајево 71 000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084" w:rsidRPr="006B0084" w:rsidRDefault="006B0084" w:rsidP="006B00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6B0084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4BF85A8A" wp14:editId="11B641C4">
                  <wp:extent cx="628650" cy="714375"/>
                  <wp:effectExtent l="0" t="0" r="0" b="9525"/>
                  <wp:docPr id="14" name="Picture 1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084" w:rsidRPr="006B0084" w:rsidRDefault="006B0084" w:rsidP="006B0084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507" w:type="dxa"/>
          </w:tcPr>
          <w:p w:rsidR="006B0084" w:rsidRPr="006B0084" w:rsidRDefault="006B0084" w:rsidP="006B0084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6B0084" w:rsidRPr="006B0084" w:rsidTr="00A03CD7">
        <w:trPr>
          <w:trHeight w:val="511"/>
        </w:trPr>
        <w:tc>
          <w:tcPr>
            <w:tcW w:w="10500" w:type="dxa"/>
            <w:gridSpan w:val="5"/>
            <w:shd w:val="clear" w:color="auto" w:fill="FFFFFF"/>
            <w:noWrap/>
            <w:vAlign w:val="center"/>
          </w:tcPr>
          <w:p w:rsidR="006B0084" w:rsidRPr="006B0084" w:rsidRDefault="006B0084" w:rsidP="006B0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  <w:tr w:rsidR="006B0084" w:rsidRPr="006B0084" w:rsidTr="00A03CD7">
        <w:trPr>
          <w:trHeight w:val="511"/>
        </w:trPr>
        <w:tc>
          <w:tcPr>
            <w:tcW w:w="10500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6B0084" w:rsidRPr="006B0084" w:rsidRDefault="006B0084" w:rsidP="006B008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</w:pPr>
            <w:r w:rsidRPr="006B0084"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АНЕКС XIX</w:t>
            </w:r>
            <w:bookmarkStart w:id="0" w:name="_GoBack"/>
            <w:bookmarkEnd w:id="0"/>
          </w:p>
          <w:p w:rsidR="006B0084" w:rsidRPr="006B0084" w:rsidRDefault="006B0084" w:rsidP="006B0084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sr-Cyrl-BA" w:eastAsia="hr-HR"/>
              </w:rPr>
            </w:pPr>
          </w:p>
          <w:p w:rsidR="006B0084" w:rsidRPr="006B0084" w:rsidRDefault="006B0084" w:rsidP="006B0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6B0084"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 xml:space="preserve">Максимални износи прихватљивих трошкова за подизање вишегодишњих насада </w:t>
            </w:r>
          </w:p>
        </w:tc>
      </w:tr>
    </w:tbl>
    <w:p w:rsidR="006B0084" w:rsidRPr="006B0084" w:rsidRDefault="006B0084" w:rsidP="006B0084">
      <w:pPr>
        <w:rPr>
          <w:rFonts w:ascii="Arial" w:eastAsia="Times New Roman" w:hAnsi="Arial" w:cs="Arial"/>
          <w:b/>
          <w:lang w:val="sr-Cyrl-BA" w:eastAsia="bs-Latn-BA"/>
        </w:rPr>
      </w:pPr>
    </w:p>
    <w:tbl>
      <w:tblPr>
        <w:tblStyle w:val="TableGrid11"/>
        <w:tblW w:w="0" w:type="auto"/>
        <w:tblInd w:w="-185" w:type="dxa"/>
        <w:tblLook w:val="04A0" w:firstRow="1" w:lastRow="0" w:firstColumn="1" w:lastColumn="0" w:noHBand="0" w:noVBand="1"/>
      </w:tblPr>
      <w:tblGrid>
        <w:gridCol w:w="2140"/>
        <w:gridCol w:w="5046"/>
        <w:gridCol w:w="2061"/>
      </w:tblGrid>
      <w:tr w:rsidR="006B0084" w:rsidRPr="006B0084" w:rsidTr="006B0084">
        <w:trPr>
          <w:trHeight w:val="1166"/>
        </w:trPr>
        <w:tc>
          <w:tcPr>
            <w:tcW w:w="2426" w:type="dxa"/>
            <w:vAlign w:val="center"/>
          </w:tcPr>
          <w:p w:rsidR="006B0084" w:rsidRPr="006B0084" w:rsidRDefault="006B0084" w:rsidP="006B0084">
            <w:pPr>
              <w:jc w:val="center"/>
              <w:rPr>
                <w:rFonts w:ascii="Arial" w:hAnsi="Arial" w:cs="Arial"/>
                <w:b/>
                <w:bCs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ВРСТА ТРОШКОВА</w:t>
            </w:r>
          </w:p>
        </w:tc>
        <w:tc>
          <w:tcPr>
            <w:tcW w:w="5764" w:type="dxa"/>
            <w:vAlign w:val="center"/>
          </w:tcPr>
          <w:p w:rsidR="006B0084" w:rsidRPr="006B0084" w:rsidRDefault="006B0084" w:rsidP="006B0084">
            <w:pPr>
              <w:jc w:val="center"/>
              <w:rPr>
                <w:rFonts w:ascii="Arial" w:hAnsi="Arial" w:cs="Arial"/>
                <w:b/>
                <w:bCs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НАЗИВ ПРИХВАТЉИВИХ ТРОШКОВА</w:t>
            </w:r>
          </w:p>
        </w:tc>
        <w:tc>
          <w:tcPr>
            <w:tcW w:w="2335" w:type="dxa"/>
            <w:vAlign w:val="center"/>
          </w:tcPr>
          <w:p w:rsidR="006B0084" w:rsidRPr="006B0084" w:rsidRDefault="006B0084" w:rsidP="006B0084">
            <w:pPr>
              <w:jc w:val="center"/>
              <w:rPr>
                <w:rFonts w:ascii="Arial" w:hAnsi="Arial" w:cs="Arial"/>
                <w:b/>
                <w:bCs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МАКСИМАЛНИ ИЗНОС ПРИХВАТЉИВИХ ТРОШКОВА</w:t>
            </w:r>
          </w:p>
          <w:p w:rsidR="006B0084" w:rsidRPr="006B0084" w:rsidRDefault="006B0084" w:rsidP="006B0084">
            <w:pPr>
              <w:jc w:val="center"/>
              <w:rPr>
                <w:rFonts w:ascii="Arial" w:hAnsi="Arial" w:cs="Arial"/>
                <w:b/>
                <w:bCs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(у КМ)</w:t>
            </w:r>
          </w:p>
        </w:tc>
      </w:tr>
      <w:tr w:rsidR="006B0084" w:rsidRPr="006B0084" w:rsidTr="00A03CD7">
        <w:trPr>
          <w:trHeight w:val="630"/>
        </w:trPr>
        <w:tc>
          <w:tcPr>
            <w:tcW w:w="8190" w:type="dxa"/>
            <w:gridSpan w:val="2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bCs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1. Уређење и припрема тла за садњу</w:t>
            </w:r>
          </w:p>
          <w:p w:rsidR="006B0084" w:rsidRPr="006B0084" w:rsidRDefault="006B0084" w:rsidP="006B0084">
            <w:pPr>
              <w:rPr>
                <w:rFonts w:ascii="Arial" w:hAnsi="Arial" w:cs="Arial"/>
                <w:b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 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b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 </w:t>
            </w:r>
          </w:p>
        </w:tc>
      </w:tr>
      <w:tr w:rsidR="006B0084" w:rsidRPr="006B0084" w:rsidTr="00A03CD7">
        <w:trPr>
          <w:trHeight w:val="602"/>
        </w:trPr>
        <w:tc>
          <w:tcPr>
            <w:tcW w:w="10525" w:type="dxa"/>
            <w:gridSpan w:val="3"/>
            <w:hideMark/>
          </w:tcPr>
          <w:p w:rsidR="006B0084" w:rsidRPr="006B0084" w:rsidRDefault="006B0084" w:rsidP="006B0084">
            <w:pPr>
              <w:numPr>
                <w:ilvl w:val="1"/>
                <w:numId w:val="1"/>
              </w:numPr>
              <w:contextualSpacing/>
              <w:jc w:val="both"/>
              <w:rPr>
                <w:rFonts w:ascii="Arial" w:hAnsi="Arial" w:cs="Arial"/>
                <w:b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Уклањање постојеће вегетације</w:t>
            </w: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 xml:space="preserve"> - крчење на одређеној/им парцели/ама пријављеној/им и ажурираној/им у </w:t>
            </w:r>
            <w:proofErr w:type="spellStart"/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РПГ</w:t>
            </w:r>
            <w:proofErr w:type="spellEnd"/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/</w:t>
            </w:r>
            <w:proofErr w:type="spellStart"/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РК</w:t>
            </w:r>
            <w:proofErr w:type="spellEnd"/>
          </w:p>
        </w:tc>
      </w:tr>
      <w:tr w:rsidR="006B0084" w:rsidRPr="006B0084" w:rsidTr="00A03CD7">
        <w:trPr>
          <w:trHeight w:val="1215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1.1.1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услуга отклањања потпорне структуре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</w:t>
            </w: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старог насада винограда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(ступова, жица, колаца, сидра - арматуре и сл.) машинско отклањање ступова (900 редних ступова и 90 чеоних ступова )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- рад багера 8 сати - 100,00 КМ/х, отклањање жице 400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kg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>, арматуре и сл.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- трошкови рада људи максимално 1.700,00 КМ/ha 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2,500.00</w:t>
            </w:r>
          </w:p>
        </w:tc>
      </w:tr>
      <w:tr w:rsidR="006B0084" w:rsidRPr="006B0084" w:rsidTr="00A03CD7">
        <w:trPr>
          <w:trHeight w:val="99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1.1.2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услуга крчења старог насада или дијела насада винограда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(машинско отклањање трсова чупањем истих са коријеном)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- рад багера 100,00 КМ/х (1.000 трсова за 8 сати), овисно о броју трсова у просјеку 4.000 трсова максимално 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3,200.00</w:t>
            </w:r>
          </w:p>
        </w:tc>
      </w:tr>
      <w:tr w:rsidR="006B0084" w:rsidRPr="006B0084" w:rsidTr="00A03CD7">
        <w:trPr>
          <w:trHeight w:val="120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1.1.3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услуга одвоза потпорне структуре и </w:t>
            </w: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исчупаних</w:t>
            </w:r>
            <w:proofErr w:type="spellEnd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 трсова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(900 редних ступова 30 t максимално, 90 чеоних стубова 3,5 t, жица 400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kg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, сидра-арматуре 1 t и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исчупаних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старих трсова 20 t) старог насада винограда - максимално 3 туре носивости 20 тона,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- 1 тура камионом са утоваром 150 КМ до максималне удаљености од парцеле 5 километара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450.00</w:t>
            </w:r>
          </w:p>
        </w:tc>
      </w:tr>
      <w:tr w:rsidR="006B0084" w:rsidRPr="006B0084" w:rsidTr="00A03CD7">
        <w:trPr>
          <w:trHeight w:val="99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1.1.4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услуга крчења старог насада или дијела насада воћњака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(отклањање, резање и кресање грана до подножја стабла) трошкови рада људи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рад моторном пилом 10,00 КМ/садници - максимално 500 садница старог насада воћа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5,000.00</w:t>
            </w:r>
          </w:p>
        </w:tc>
      </w:tr>
      <w:tr w:rsidR="006B0084" w:rsidRPr="006B0084" w:rsidTr="00A03CD7">
        <w:trPr>
          <w:trHeight w:val="72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1.1.5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услуга крчења старог насада или дијела насада воћњака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(вађење пањева)  -  машинско вађење максимално 500 садница старог насада воћа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рад багера 24 сата - цијена 100,00 КМ/х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2,400.00</w:t>
            </w:r>
          </w:p>
        </w:tc>
      </w:tr>
      <w:tr w:rsidR="006B0084" w:rsidRPr="006B0084" w:rsidTr="00A03CD7">
        <w:trPr>
          <w:trHeight w:val="120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1.1.6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услуга отклањања са парцеле, одвоза и утовара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(дијелова воћки - грана и дебла, пањева, корјења и др. биљних остатака) старог насада воћњака - машинско отклањање, утовар и одвоз камионом 20 тона носивости - 30 тура,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lastRenderedPageBreak/>
              <w:t>- 1 тура са прикупљањем и утоваром 60,00 КМ до максималне удаљености од парцеле 5 километара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lastRenderedPageBreak/>
              <w:t>1,800.00</w:t>
            </w:r>
          </w:p>
        </w:tc>
      </w:tr>
      <w:tr w:rsidR="006B0084" w:rsidRPr="006B0084" w:rsidTr="00A03CD7">
        <w:trPr>
          <w:trHeight w:val="975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1.1.7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услуга крчења запуштених пашњака, ливада или њива</w:t>
            </w: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 xml:space="preserve"> обраслих вишегодишњим  травним смјесама, коровима и ниским </w:t>
            </w:r>
            <w:proofErr w:type="spellStart"/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раслињем</w:t>
            </w:r>
            <w:proofErr w:type="spellEnd"/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 xml:space="preserve"> до 2 метра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(шикара) - машински рад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малчером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>, а остаци биља се не отклањају него заоравају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1,000.00</w:t>
            </w:r>
          </w:p>
        </w:tc>
      </w:tr>
      <w:tr w:rsidR="006B0084" w:rsidRPr="006B0084" w:rsidTr="00A03CD7">
        <w:trPr>
          <w:trHeight w:val="120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1.1.8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услуга крчења површина обраслих вишегодишњим шибљем и вишим </w:t>
            </w: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раслињем</w:t>
            </w:r>
            <w:proofErr w:type="spellEnd"/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(дебљина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раслиња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>/стабла до 20 цм и висина преко 2 м - 3 м)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ради привођења култури - подизању трајних насада, машински рад багером (чупање шибља и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раслиња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са коријеном и одлагање на парцелу)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максималан рад багера 24 сата - 100,00 КМ/х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2,400.00</w:t>
            </w:r>
          </w:p>
        </w:tc>
      </w:tr>
      <w:tr w:rsidR="006B0084" w:rsidRPr="006B0084" w:rsidTr="00A03CD7">
        <w:trPr>
          <w:trHeight w:val="945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1.1.9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услуга отклањања са парцеле, одвоза и утовара </w:t>
            </w: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 xml:space="preserve">вишегодишњег шибља и </w:t>
            </w:r>
            <w:proofErr w:type="spellStart"/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раслиња</w:t>
            </w:r>
            <w:proofErr w:type="spellEnd"/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 -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машинско отклањање, утовар и одвоз камионом 20 тона носивости - 40 тура </w:t>
            </w:r>
          </w:p>
          <w:p w:rsidR="006B0084" w:rsidRPr="006B0084" w:rsidRDefault="006B0084" w:rsidP="006B0084">
            <w:pPr>
              <w:rPr>
                <w:rFonts w:ascii="Arial" w:hAnsi="Arial" w:cs="Arial"/>
                <w:bCs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- 1 тура са прикупљањем и утоваром 60,00 КМ до максималне удаљености од парцеле 5 километара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2,400.00</w:t>
            </w:r>
          </w:p>
        </w:tc>
      </w:tr>
      <w:tr w:rsidR="006B0084" w:rsidRPr="006B0084" w:rsidTr="00A03CD7">
        <w:trPr>
          <w:trHeight w:val="147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1.1.10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услуга крчења изузетно запуштених површина обраслих вишегодишњим дрвенастим стаблима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(површине које су након дугогодишње запуштености постале шуме са стаблима дебљине 25 - 50 цм и висине преко 4 м - 10 м) отклањање, резање и кресање грана до подножја стабла-  трошкови рада људи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рад моторном пилом 20,00 КМ/стаблу - максимално 400 стабала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8,000.00</w:t>
            </w:r>
          </w:p>
        </w:tc>
      </w:tr>
      <w:tr w:rsidR="006B0084" w:rsidRPr="006B0084" w:rsidTr="00A03CD7">
        <w:trPr>
          <w:trHeight w:val="96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1.1.11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услуга крчења изузетно запуштених површина обраслих вишегодишњим дрвенастим стаблима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>(вађење пањева) машинско вађење максимално 400 стабала,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рад багера 40 сати - цијена 100,00 КМ/х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4,000.00</w:t>
            </w:r>
          </w:p>
        </w:tc>
      </w:tr>
      <w:tr w:rsidR="006B0084" w:rsidRPr="006B0084" w:rsidTr="00A03CD7">
        <w:trPr>
          <w:trHeight w:val="120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1.1.12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услуга отклањања са парцеле, одвоза и утовара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(дијелова стабала - грана и дебла, пањева, корјења и др. биљних остатака) - машинско отклањање, утовар и одвоз камионом 20 тона носивости - 90 тура,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- 1 тура са прикупљањем и утоваром 60,00 КМ до максималне удаљености од парцеле 5 километара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5,400.00</w:t>
            </w:r>
          </w:p>
        </w:tc>
      </w:tr>
      <w:tr w:rsidR="006B0084" w:rsidRPr="006B0084" w:rsidTr="00A03CD7">
        <w:trPr>
          <w:trHeight w:val="260"/>
        </w:trPr>
        <w:tc>
          <w:tcPr>
            <w:tcW w:w="10525" w:type="dxa"/>
            <w:gridSpan w:val="3"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</w:p>
        </w:tc>
      </w:tr>
      <w:tr w:rsidR="006B0084" w:rsidRPr="006B0084" w:rsidTr="00A03CD7">
        <w:trPr>
          <w:trHeight w:val="530"/>
        </w:trPr>
        <w:tc>
          <w:tcPr>
            <w:tcW w:w="10525" w:type="dxa"/>
            <w:gridSpan w:val="3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 xml:space="preserve">1.2. </w:t>
            </w: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Активности везане за припрему тла за подизање новог насада</w:t>
            </w: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 xml:space="preserve"> на парцели пријављеној и ажурираној у </w:t>
            </w:r>
            <w:proofErr w:type="spellStart"/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РПГ</w:t>
            </w:r>
            <w:proofErr w:type="spellEnd"/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/</w:t>
            </w:r>
            <w:proofErr w:type="spellStart"/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РК</w:t>
            </w:r>
            <w:proofErr w:type="spellEnd"/>
          </w:p>
        </w:tc>
      </w:tr>
      <w:tr w:rsidR="006B0084" w:rsidRPr="006B0084" w:rsidTr="00A03CD7">
        <w:trPr>
          <w:trHeight w:val="1185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1.2.1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чишћење скелетног тла од камена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- </w:t>
            </w:r>
            <w:proofErr w:type="spellStart"/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>пикамирање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искључиво на кршним тлима у Херцеговини са садржајем скелета (крупног камена преко 50 %) - рад багера са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пикамером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максимално 40 сати уколико је садржај камена од 50 до 60 % - 56 сати уколико је  садржај камена од 65 до 80 %,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рад багера 150,00 КМ/х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(само уз препоруку Федералног завода за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Агропедологију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или овлаштене научно-стручне институције)</w:t>
            </w:r>
          </w:p>
        </w:tc>
        <w:tc>
          <w:tcPr>
            <w:tcW w:w="2335" w:type="dxa"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6.000,00 до 8.400,00</w:t>
            </w:r>
          </w:p>
        </w:tc>
      </w:tr>
      <w:tr w:rsidR="006B0084" w:rsidRPr="006B0084" w:rsidTr="00A03CD7">
        <w:trPr>
          <w:trHeight w:val="195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lastRenderedPageBreak/>
              <w:t> 1.2.2.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риголање</w:t>
            </w:r>
            <w:proofErr w:type="spellEnd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 на дубину од 60 -100 цм </w:t>
            </w: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 xml:space="preserve">искључиво на кршним тлима у Херцеговини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са садржајем скелета преко 50% и остацима коријења од вишегодишњег шибља и дрвенастог биља након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малчирања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надземног дијела - машински рад,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- цијена 1,00 КМ/м2 на мање скелетним тлима и са мањим нагибом и без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улегнуча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или испупчења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- цијена до 3,00 КМ/м2 са већим садржајем скелета, већим нагибом израженим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улегнучима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и испупчењима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(само уз препоруку Федералног завода за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Агропедологију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или овлаштене научно-стручне институције)</w:t>
            </w:r>
          </w:p>
        </w:tc>
        <w:tc>
          <w:tcPr>
            <w:tcW w:w="2335" w:type="dxa"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10.000,00 до 30.000,00</w:t>
            </w:r>
          </w:p>
        </w:tc>
      </w:tr>
      <w:tr w:rsidR="006B0084" w:rsidRPr="006B0084" w:rsidTr="00A03CD7">
        <w:trPr>
          <w:trHeight w:val="1215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1.2.3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уситњавање каменитог слоја - </w:t>
            </w: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фрезање</w:t>
            </w:r>
            <w:proofErr w:type="spellEnd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 камена на дубину од 25-30 цм </w:t>
            </w: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искључиво на кршним тлима у Херцеговини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са садржајем површинског каменитог слоја више од 50 %, фракције од 10-25 цм - машински рад фрезом - дробилицом камена,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- 1,00 до 1,20 КМ/м2 овисно о конфигурацији терена и садржају камена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(само уз препоруку Федералног завода за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Агропедологију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или овлаштене научно-стручне институције)</w:t>
            </w:r>
          </w:p>
        </w:tc>
        <w:tc>
          <w:tcPr>
            <w:tcW w:w="2335" w:type="dxa"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10.000,00 до 12.000,00</w:t>
            </w:r>
          </w:p>
        </w:tc>
      </w:tr>
      <w:tr w:rsidR="006B0084" w:rsidRPr="006B0084" w:rsidTr="00A03CD7">
        <w:trPr>
          <w:trHeight w:val="855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1.2.4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риголање</w:t>
            </w:r>
            <w:proofErr w:type="spellEnd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/дубоко орање на дубину од 60 -100 цм</w:t>
            </w: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 xml:space="preserve"> на обрадивим површинама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; ораницама, пашњацима, ливадама,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вочњацима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и виноградима од 3 бонитетне класе до 6 бонитетне класе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- 0,08 до 0,10 КМ/м2</w:t>
            </w:r>
          </w:p>
        </w:tc>
        <w:tc>
          <w:tcPr>
            <w:tcW w:w="2335" w:type="dxa"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800,00 до 1.000,00</w:t>
            </w:r>
          </w:p>
        </w:tc>
      </w:tr>
      <w:tr w:rsidR="006B0084" w:rsidRPr="006B0084" w:rsidTr="00A03CD7">
        <w:trPr>
          <w:trHeight w:val="72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1.2.5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подривање/</w:t>
            </w: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рипање</w:t>
            </w:r>
            <w:proofErr w:type="spellEnd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 тла цјелокупне површине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(само уколико није обављено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риголање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>/дубоко орање) ради прозрачивања тла прије садње на обрадивим површинама</w:t>
            </w:r>
          </w:p>
        </w:tc>
        <w:tc>
          <w:tcPr>
            <w:tcW w:w="2335" w:type="dxa"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600.00</w:t>
            </w:r>
          </w:p>
        </w:tc>
      </w:tr>
      <w:tr w:rsidR="006B0084" w:rsidRPr="006B0084" w:rsidTr="00A03CD7">
        <w:trPr>
          <w:trHeight w:val="735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1.2.6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подривање/</w:t>
            </w: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рипање</w:t>
            </w:r>
            <w:proofErr w:type="spellEnd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 тла само у тракама садње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(само уколико није обављено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риголање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>/дубоко орање) ради прозрачивања тла прије садње на обрадивим површинама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400.00</w:t>
            </w:r>
          </w:p>
        </w:tc>
      </w:tr>
      <w:tr w:rsidR="006B0084" w:rsidRPr="006B0084" w:rsidTr="00A03CD7">
        <w:trPr>
          <w:trHeight w:val="39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1.2.7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равнање тла након </w:t>
            </w: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риголања</w:t>
            </w:r>
            <w:proofErr w:type="spellEnd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 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500.00</w:t>
            </w:r>
          </w:p>
        </w:tc>
      </w:tr>
      <w:tr w:rsidR="006B0084" w:rsidRPr="006B0084" w:rsidTr="00A03CD7">
        <w:trPr>
          <w:trHeight w:val="375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1.2.8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bCs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орање тла на дубину 30 цм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500.00</w:t>
            </w:r>
          </w:p>
        </w:tc>
      </w:tr>
      <w:tr w:rsidR="006B0084" w:rsidRPr="006B0084" w:rsidTr="00A03CD7">
        <w:trPr>
          <w:trHeight w:val="345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1.2.9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bCs/>
                <w:sz w:val="20"/>
                <w:lang w:val="sr-Cyrl-BA"/>
              </w:rPr>
            </w:pP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тањурање</w:t>
            </w:r>
            <w:proofErr w:type="spellEnd"/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400.00</w:t>
            </w:r>
          </w:p>
        </w:tc>
      </w:tr>
      <w:tr w:rsidR="006B0084" w:rsidRPr="006B0084" w:rsidTr="00A03CD7">
        <w:trPr>
          <w:trHeight w:val="33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1.2.10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bCs/>
                <w:sz w:val="20"/>
                <w:lang w:val="sr-Cyrl-BA"/>
              </w:rPr>
            </w:pP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фрезање</w:t>
            </w:r>
            <w:proofErr w:type="spellEnd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 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600.00</w:t>
            </w:r>
          </w:p>
        </w:tc>
      </w:tr>
      <w:tr w:rsidR="006B0084" w:rsidRPr="006B0084" w:rsidTr="00A03CD7">
        <w:trPr>
          <w:trHeight w:val="57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1.2.11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дезинфекција тла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(трошкови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купње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средства и услуга рада строја на дезинфицирању)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800.00</w:t>
            </w:r>
          </w:p>
        </w:tc>
      </w:tr>
      <w:tr w:rsidR="006B0084" w:rsidRPr="006B0084" w:rsidTr="00A03CD7">
        <w:trPr>
          <w:trHeight w:val="825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1.2.12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довоз органског гнојива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80 м3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(20 м3 по 1 тури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превоза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камионом),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- 1 тура са утоваром удаљености до 10 км 150,00 КМ,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- максимална удаљеност 100 км - 400,00 КМ/тури </w:t>
            </w:r>
          </w:p>
        </w:tc>
        <w:tc>
          <w:tcPr>
            <w:tcW w:w="2335" w:type="dxa"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600,00 до 1.600,00</w:t>
            </w:r>
          </w:p>
        </w:tc>
      </w:tr>
      <w:tr w:rsidR="006B0084" w:rsidRPr="006B0084" w:rsidTr="00A03CD7">
        <w:trPr>
          <w:trHeight w:val="75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1.2.13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расипање органског гнојива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са утоваром на тракторску приколицу од 4 м3 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- 50,00 КМ/приколици, максимално 20 приколица за 80м3 органског гнојива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1,000.00</w:t>
            </w:r>
          </w:p>
        </w:tc>
      </w:tr>
      <w:tr w:rsidR="006B0084" w:rsidRPr="006B0084" w:rsidTr="00A03CD7">
        <w:trPr>
          <w:trHeight w:val="510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1.2.14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довоз минералног гнојива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>са утоваром и истоваром у мјесту припреме тла</w:t>
            </w:r>
          </w:p>
        </w:tc>
        <w:tc>
          <w:tcPr>
            <w:tcW w:w="2335" w:type="dxa"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200.00</w:t>
            </w:r>
          </w:p>
        </w:tc>
      </w:tr>
      <w:tr w:rsidR="006B0084" w:rsidRPr="006B0084" w:rsidTr="00A03CD7">
        <w:trPr>
          <w:trHeight w:val="405"/>
        </w:trPr>
        <w:tc>
          <w:tcPr>
            <w:tcW w:w="2426" w:type="dxa"/>
            <w:vAlign w:val="center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1.2.15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расипање минералног гнојива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350.00</w:t>
            </w:r>
          </w:p>
        </w:tc>
      </w:tr>
      <w:tr w:rsidR="006B0084" w:rsidRPr="006B0084" w:rsidTr="00A03CD7">
        <w:trPr>
          <w:trHeight w:val="557"/>
        </w:trPr>
        <w:tc>
          <w:tcPr>
            <w:tcW w:w="10525" w:type="dxa"/>
            <w:gridSpan w:val="3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 xml:space="preserve">1.3. </w:t>
            </w: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Активности везане уз садњу за подизање новог насада</w:t>
            </w: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 xml:space="preserve"> на одређеној/им парцели/ама пријављеној/им и ажурираној/им у </w:t>
            </w:r>
            <w:proofErr w:type="spellStart"/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РПГ</w:t>
            </w:r>
            <w:proofErr w:type="spellEnd"/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/</w:t>
            </w:r>
            <w:proofErr w:type="spellStart"/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РК</w:t>
            </w:r>
            <w:proofErr w:type="spellEnd"/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> </w:t>
            </w:r>
          </w:p>
        </w:tc>
      </w:tr>
      <w:tr w:rsidR="006B0084" w:rsidRPr="006B0084" w:rsidTr="00A03CD7">
        <w:trPr>
          <w:trHeight w:val="465"/>
        </w:trPr>
        <w:tc>
          <w:tcPr>
            <w:tcW w:w="2426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lastRenderedPageBreak/>
              <w:t> 1.3.1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означавање правца садње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у припреми за машинску садњу 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400.00</w:t>
            </w:r>
          </w:p>
        </w:tc>
      </w:tr>
      <w:tr w:rsidR="006B0084" w:rsidRPr="006B0084" w:rsidTr="00A03CD7">
        <w:trPr>
          <w:trHeight w:val="825"/>
        </w:trPr>
        <w:tc>
          <w:tcPr>
            <w:tcW w:w="2426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1.3.2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машинска садња лозних </w:t>
            </w: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цијепова</w:t>
            </w:r>
            <w:proofErr w:type="spellEnd"/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0,50 КМ/ком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>. (3.500 до 5.000 трсова)</w:t>
            </w:r>
          </w:p>
        </w:tc>
        <w:tc>
          <w:tcPr>
            <w:tcW w:w="2335" w:type="dxa"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1.750,00 до 2.500,00</w:t>
            </w:r>
          </w:p>
        </w:tc>
      </w:tr>
      <w:tr w:rsidR="006B0084" w:rsidRPr="006B0084" w:rsidTr="00A03CD7">
        <w:trPr>
          <w:trHeight w:val="810"/>
        </w:trPr>
        <w:tc>
          <w:tcPr>
            <w:tcW w:w="2426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1.3.3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колчење</w:t>
            </w:r>
            <w:proofErr w:type="spellEnd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 редова и означавање садних мјеста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уколико се врши ручна садња (машинска садња искључује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колчење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>)</w:t>
            </w:r>
          </w:p>
        </w:tc>
        <w:tc>
          <w:tcPr>
            <w:tcW w:w="2335" w:type="dxa"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600,00 до 800,00</w:t>
            </w:r>
          </w:p>
        </w:tc>
      </w:tr>
      <w:tr w:rsidR="006B0084" w:rsidRPr="006B0084" w:rsidTr="00A03CD7">
        <w:trPr>
          <w:trHeight w:val="375"/>
        </w:trPr>
        <w:tc>
          <w:tcPr>
            <w:tcW w:w="2426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1.3.4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bCs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машинско копање рупа за воћке 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-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>5,00 КМ/ком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</w:t>
            </w:r>
          </w:p>
        </w:tc>
      </w:tr>
      <w:tr w:rsidR="006B0084" w:rsidRPr="006B0084" w:rsidTr="00A03CD7">
        <w:trPr>
          <w:trHeight w:val="525"/>
        </w:trPr>
        <w:tc>
          <w:tcPr>
            <w:tcW w:w="2426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1.3.5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услуга садње за воћњаке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- 5,00 КМ/ком укључујући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нагртање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земље</w:t>
            </w:r>
          </w:p>
        </w:tc>
        <w:tc>
          <w:tcPr>
            <w:tcW w:w="2335" w:type="dxa"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</w:t>
            </w:r>
          </w:p>
        </w:tc>
      </w:tr>
      <w:tr w:rsidR="006B0084" w:rsidRPr="006B0084" w:rsidTr="00A03CD7">
        <w:trPr>
          <w:trHeight w:val="1230"/>
        </w:trPr>
        <w:tc>
          <w:tcPr>
            <w:tcW w:w="2426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1.3.6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довоз ступова, жице, сидара (арматуре), </w:t>
            </w: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затезача</w:t>
            </w:r>
            <w:proofErr w:type="spellEnd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 у виноградарству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-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 (900 редних ступова 30 t максимално, 90 чеоних стубова 3,5 t, жица 400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kg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, сидра-арматуре 1 t и помоћних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ступића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>) максимално 2 туре носивости 20 тона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- 1 тура камионом са утоваром и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исоваром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 200 КМ до максималне удаљености до парцеле 5 километара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400.00</w:t>
            </w:r>
          </w:p>
        </w:tc>
      </w:tr>
      <w:tr w:rsidR="006B0084" w:rsidRPr="006B0084" w:rsidTr="00A03CD7">
        <w:trPr>
          <w:trHeight w:val="720"/>
        </w:trPr>
        <w:tc>
          <w:tcPr>
            <w:tcW w:w="2426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1.3.7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машинско постављање бетонских или </w:t>
            </w: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жељезних</w:t>
            </w:r>
            <w:proofErr w:type="spellEnd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 редних и бочних ступова у виноградарству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>максимално 900 редних ступова и 90 бочних укључујући и сидра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- 3,00 КМ/ступу</w:t>
            </w:r>
          </w:p>
        </w:tc>
        <w:tc>
          <w:tcPr>
            <w:tcW w:w="2335" w:type="dxa"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2,970.00</w:t>
            </w:r>
          </w:p>
        </w:tc>
      </w:tr>
      <w:tr w:rsidR="006B0084" w:rsidRPr="006B0084" w:rsidTr="00A03CD7">
        <w:trPr>
          <w:trHeight w:val="795"/>
        </w:trPr>
        <w:tc>
          <w:tcPr>
            <w:tcW w:w="2426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1.3.8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постављање помоћних </w:t>
            </w: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ступића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(дрвених или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поцинчаних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>)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ради придржавања тек засађеног трса максимално 3.500 до 5.000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ступића</w:t>
            </w:r>
            <w:proofErr w:type="spellEnd"/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- 0,50 КМ/ступићу</w:t>
            </w:r>
          </w:p>
        </w:tc>
        <w:tc>
          <w:tcPr>
            <w:tcW w:w="2335" w:type="dxa"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1.750,00 до 2.500,00</w:t>
            </w:r>
          </w:p>
        </w:tc>
      </w:tr>
      <w:tr w:rsidR="006B0084" w:rsidRPr="006B0084" w:rsidTr="00A03CD7">
        <w:trPr>
          <w:trHeight w:val="540"/>
        </w:trPr>
        <w:tc>
          <w:tcPr>
            <w:tcW w:w="2426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1.3.9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постављање жице и сајли</w:t>
            </w: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 xml:space="preserve"> са спојницама/</w:t>
            </w:r>
            <w:proofErr w:type="spellStart"/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гриплама</w:t>
            </w:r>
            <w:proofErr w:type="spellEnd"/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 xml:space="preserve">, спајањем и затезањем 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2,000.00</w:t>
            </w:r>
          </w:p>
        </w:tc>
      </w:tr>
      <w:tr w:rsidR="006B0084" w:rsidRPr="006B0084" w:rsidTr="00A03CD7">
        <w:trPr>
          <w:trHeight w:val="525"/>
        </w:trPr>
        <w:tc>
          <w:tcPr>
            <w:tcW w:w="2426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1.3.10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услуга топлог </w:t>
            </w:r>
            <w:proofErr w:type="spellStart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цинчарења</w:t>
            </w:r>
            <w:proofErr w:type="spellEnd"/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 xml:space="preserve"> металних ступова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- максимално 900 ступова 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- 3,00 КМ/ком.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2,700.00</w:t>
            </w:r>
          </w:p>
        </w:tc>
      </w:tr>
      <w:tr w:rsidR="006B0084" w:rsidRPr="006B0084" w:rsidTr="00A03CD7">
        <w:trPr>
          <w:trHeight w:val="699"/>
        </w:trPr>
        <w:tc>
          <w:tcPr>
            <w:tcW w:w="2426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1.4. И</w:t>
            </w: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звођење грађевинских радова везаних за подизање вишегодишњих насада</w:t>
            </w: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 xml:space="preserve"> уз прибављање одобрења од надлежне општинске службе за подузимање истих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</w:t>
            </w:r>
          </w:p>
        </w:tc>
        <w:tc>
          <w:tcPr>
            <w:tcW w:w="2335" w:type="dxa"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bCs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> </w:t>
            </w:r>
          </w:p>
        </w:tc>
      </w:tr>
      <w:tr w:rsidR="006B0084" w:rsidRPr="006B0084" w:rsidTr="00A03CD7">
        <w:trPr>
          <w:trHeight w:val="750"/>
        </w:trPr>
        <w:tc>
          <w:tcPr>
            <w:tcW w:w="2426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1.4.1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* 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>земљани радови, изградња канала за задржавање и проток воде браздама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- отворени канали дубине до 40 цм - услуга рада машине (багера) - 3,00 КМ/м дужном</w:t>
            </w:r>
          </w:p>
        </w:tc>
        <w:tc>
          <w:tcPr>
            <w:tcW w:w="2335" w:type="dxa"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bCs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> </w:t>
            </w:r>
          </w:p>
        </w:tc>
      </w:tr>
      <w:tr w:rsidR="006B0084" w:rsidRPr="006B0084" w:rsidTr="00A03CD7">
        <w:trPr>
          <w:trHeight w:val="750"/>
        </w:trPr>
        <w:tc>
          <w:tcPr>
            <w:tcW w:w="2426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1.4.2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* 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>земљани радови, изградња подземних канала за задржавање и проток воде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- дренажа са слојем дренажног пијеска - услуга набавке материјала (пијеска) и рада машине и људи - 10,00 КМ/м дужном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</w:t>
            </w:r>
          </w:p>
        </w:tc>
      </w:tr>
      <w:tr w:rsidR="006B0084" w:rsidRPr="006B0084" w:rsidTr="00A03CD7">
        <w:trPr>
          <w:trHeight w:val="975"/>
        </w:trPr>
        <w:tc>
          <w:tcPr>
            <w:tcW w:w="2426" w:type="dxa"/>
            <w:noWrap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lastRenderedPageBreak/>
              <w:t> 1.4.3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* 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>земљани радови, изградња подземних канала за задржавање и проток воде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- дренажа са слојем дренажног пијеска и цијевима за одвод - услуга набавке материјала (пијеска и цијеви) и рада машине и људи - 15,00 КМ/м дужном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</w:t>
            </w:r>
          </w:p>
        </w:tc>
      </w:tr>
      <w:tr w:rsidR="006B0084" w:rsidRPr="006B0084" w:rsidTr="00A03CD7">
        <w:trPr>
          <w:trHeight w:val="975"/>
        </w:trPr>
        <w:tc>
          <w:tcPr>
            <w:tcW w:w="2426" w:type="dxa"/>
            <w:noWrap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1.4.4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* 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земљани радови, изградња канала за довод воде на парцеле за систем за натапање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- затворени канали дубине до 50 цм - услуга рада машине (багера) и људски рад (ископ канала, полагање цијеви за довод и затрпавање канала)  - 7,00 КМ/м дужном - максимално 200 м/ha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1,400.00</w:t>
            </w:r>
          </w:p>
        </w:tc>
      </w:tr>
      <w:tr w:rsidR="006B0084" w:rsidRPr="006B0084" w:rsidTr="00A03CD7">
        <w:trPr>
          <w:trHeight w:val="1260"/>
        </w:trPr>
        <w:tc>
          <w:tcPr>
            <w:tcW w:w="2426" w:type="dxa"/>
            <w:noWrap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1.4.5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* земљани радови, изградња природне </w:t>
            </w:r>
            <w:proofErr w:type="spellStart"/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>микроакумулације</w:t>
            </w:r>
            <w:proofErr w:type="spellEnd"/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 на парцели за систем за натапање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- ископ земље максимално 100 м3 - услуга рада машине (багера од 15 t) и одвоз земље са парцеле 5 тура максимално 5 км удаљености од парцеле -  максимално 12 х/м3 по 150,00 КМ/х рад багера, а камиона 1 тура за одвоз са утоваром 150,00 КМ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2,550.00</w:t>
            </w:r>
          </w:p>
        </w:tc>
      </w:tr>
      <w:tr w:rsidR="006B0084" w:rsidRPr="006B0084" w:rsidTr="00A03CD7">
        <w:trPr>
          <w:trHeight w:val="765"/>
        </w:trPr>
        <w:tc>
          <w:tcPr>
            <w:tcW w:w="2426" w:type="dxa"/>
            <w:noWrap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1.4.6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>извођење грађевинских радова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за терасе и зидове - ископ земље машински, постављање темеља 0,40 м дубине и 0,25 м ширине и армирање ;ископ, армирање, људски рад и материјал 45 КМ/м2 - максимално 400 м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(само уз препоруку Федералног завода за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Агропедологију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или овлаштене научно-стручне институције)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18,000.00</w:t>
            </w:r>
          </w:p>
        </w:tc>
      </w:tr>
      <w:tr w:rsidR="006B0084" w:rsidRPr="006B0084" w:rsidTr="00A03CD7">
        <w:trPr>
          <w:trHeight w:val="975"/>
        </w:trPr>
        <w:tc>
          <w:tcPr>
            <w:tcW w:w="2426" w:type="dxa"/>
            <w:noWrap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1.4.7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трошак материјала изградње тераса и зидова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- висине од 40-50 цм изнад темеља (изнад површине тла - цокла)                                                              - трошкови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купње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материјала с довозом, максимално за 400 м/ha - 100,00 КМ/м дужном висине 40-50 цм, ширине 25 цм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(само уз препоруку Федералног завода за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Агропедологију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или овлаштене научно-стручне институције)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40,000.00</w:t>
            </w:r>
          </w:p>
        </w:tc>
      </w:tr>
      <w:tr w:rsidR="006B0084" w:rsidRPr="006B0084" w:rsidTr="00A03CD7">
        <w:trPr>
          <w:trHeight w:val="735"/>
        </w:trPr>
        <w:tc>
          <w:tcPr>
            <w:tcW w:w="2426" w:type="dxa"/>
            <w:noWrap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1.4.8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извођење грађевинских радова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>(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терасирање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>, успостављање или реконструкција тераса, изградња или реконструкција зидова), максимално 400 м/ha - 60,00 КМ/м дужном висине 40-50 цм, ширине 25 цм</w:t>
            </w:r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(само уз препоруку Федералног завода за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Агропедологију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или овлаштене научно-стручне институције)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24,000.00</w:t>
            </w:r>
          </w:p>
        </w:tc>
      </w:tr>
      <w:tr w:rsidR="006B0084" w:rsidRPr="006B0084" w:rsidTr="00A03CD7">
        <w:trPr>
          <w:trHeight w:val="750"/>
        </w:trPr>
        <w:tc>
          <w:tcPr>
            <w:tcW w:w="2426" w:type="dxa"/>
            <w:noWrap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1.4.9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* 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>трошак материјала и изградње шахтова димензије 1x1 м за систем за наводњавање са поклопцем;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армирање,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оплатирање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>, бетонирање, људски рад 1 шахта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350.00</w:t>
            </w:r>
          </w:p>
        </w:tc>
      </w:tr>
      <w:tr w:rsidR="006B0084" w:rsidRPr="006B0084" w:rsidTr="00A03CD7">
        <w:trPr>
          <w:trHeight w:val="765"/>
        </w:trPr>
        <w:tc>
          <w:tcPr>
            <w:tcW w:w="2426" w:type="dxa"/>
            <w:noWrap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1.4.10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трошак материјала и изградње затвореног резервоара за сакупљање воде - 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за систем за наводњавање; максимално 50 м3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спремника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; армирање,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оплатирање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, бетонирање - 200,00 КМ/м3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спремника</w:t>
            </w:r>
            <w:proofErr w:type="spellEnd"/>
          </w:p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(само уз препоруку Федералног завода за </w:t>
            </w:r>
            <w:proofErr w:type="spellStart"/>
            <w:r w:rsidRPr="006B0084">
              <w:rPr>
                <w:rFonts w:ascii="Arial" w:hAnsi="Arial" w:cs="Arial"/>
                <w:sz w:val="20"/>
                <w:lang w:val="sr-Cyrl-BA"/>
              </w:rPr>
              <w:t>Агропедологију</w:t>
            </w:r>
            <w:proofErr w:type="spellEnd"/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или овлаштене научно-стручне институције)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10,000.00</w:t>
            </w:r>
          </w:p>
        </w:tc>
      </w:tr>
      <w:tr w:rsidR="006B0084" w:rsidRPr="006B0084" w:rsidTr="00A03CD7">
        <w:trPr>
          <w:trHeight w:val="990"/>
        </w:trPr>
        <w:tc>
          <w:tcPr>
            <w:tcW w:w="2426" w:type="dxa"/>
            <w:noWrap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t> 1.4.11</w:t>
            </w:r>
          </w:p>
        </w:tc>
        <w:tc>
          <w:tcPr>
            <w:tcW w:w="5764" w:type="dxa"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трошак материјала, изградња и бушење бунара за прикупљање подземних вода -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 за систем за наводњавање </w:t>
            </w:r>
            <w:r w:rsidRPr="006B0084">
              <w:rPr>
                <w:rFonts w:ascii="Arial" w:hAnsi="Arial" w:cs="Arial"/>
                <w:bCs/>
                <w:sz w:val="20"/>
                <w:lang w:val="sr-Cyrl-BA"/>
              </w:rPr>
              <w:t xml:space="preserve">- 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t xml:space="preserve">рад машина и људски рад са </w:t>
            </w:r>
            <w:r w:rsidRPr="006B0084">
              <w:rPr>
                <w:rFonts w:ascii="Arial" w:hAnsi="Arial" w:cs="Arial"/>
                <w:sz w:val="20"/>
                <w:lang w:val="sr-Cyrl-BA"/>
              </w:rPr>
              <w:lastRenderedPageBreak/>
              <w:t>материјалом; услуга бушења рупа до дубине 50 м  са постављањем цијеви -  150,00 КМ/м</w:t>
            </w:r>
          </w:p>
        </w:tc>
        <w:tc>
          <w:tcPr>
            <w:tcW w:w="2335" w:type="dxa"/>
            <w:noWrap/>
            <w:vAlign w:val="center"/>
            <w:hideMark/>
          </w:tcPr>
          <w:p w:rsidR="006B0084" w:rsidRPr="006B0084" w:rsidRDefault="006B0084" w:rsidP="006B0084">
            <w:pPr>
              <w:jc w:val="right"/>
              <w:rPr>
                <w:rFonts w:ascii="Arial" w:hAnsi="Arial" w:cs="Arial"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sz w:val="20"/>
                <w:lang w:val="sr-Cyrl-BA"/>
              </w:rPr>
              <w:lastRenderedPageBreak/>
              <w:t>7,500.00</w:t>
            </w:r>
          </w:p>
        </w:tc>
      </w:tr>
      <w:tr w:rsidR="006B0084" w:rsidRPr="006B0084" w:rsidTr="00A03CD7">
        <w:trPr>
          <w:trHeight w:val="300"/>
        </w:trPr>
        <w:tc>
          <w:tcPr>
            <w:tcW w:w="10525" w:type="dxa"/>
            <w:gridSpan w:val="3"/>
            <w:noWrap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sz w:val="20"/>
                <w:lang w:val="sr-Cyrl-BA"/>
              </w:rPr>
            </w:pPr>
          </w:p>
        </w:tc>
      </w:tr>
      <w:tr w:rsidR="006B0084" w:rsidRPr="006B0084" w:rsidTr="00A03CD7">
        <w:trPr>
          <w:trHeight w:val="300"/>
        </w:trPr>
        <w:tc>
          <w:tcPr>
            <w:tcW w:w="10525" w:type="dxa"/>
            <w:gridSpan w:val="3"/>
            <w:noWrap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bCs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bCs/>
                <w:sz w:val="20"/>
                <w:lang w:val="sr-Cyrl-BA"/>
              </w:rPr>
              <w:t>Максимални износ прихватљивих трошкова из овог Анекса је највиши износ прихватљив за суфинансирање појединог трошка</w:t>
            </w:r>
          </w:p>
        </w:tc>
      </w:tr>
      <w:tr w:rsidR="006B0084" w:rsidRPr="006B0084" w:rsidTr="00A03CD7">
        <w:trPr>
          <w:trHeight w:val="300"/>
        </w:trPr>
        <w:tc>
          <w:tcPr>
            <w:tcW w:w="10525" w:type="dxa"/>
            <w:gridSpan w:val="3"/>
            <w:noWrap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sz w:val="20"/>
                <w:lang w:val="sr-Cyrl-BA"/>
              </w:rPr>
            </w:pPr>
          </w:p>
        </w:tc>
      </w:tr>
      <w:tr w:rsidR="006B0084" w:rsidRPr="006B0084" w:rsidTr="00A03CD7">
        <w:trPr>
          <w:trHeight w:val="980"/>
        </w:trPr>
        <w:tc>
          <w:tcPr>
            <w:tcW w:w="10525" w:type="dxa"/>
            <w:gridSpan w:val="3"/>
            <w:noWrap/>
            <w:hideMark/>
          </w:tcPr>
          <w:p w:rsidR="006B0084" w:rsidRPr="006B0084" w:rsidRDefault="006B0084" w:rsidP="006B0084">
            <w:pPr>
              <w:rPr>
                <w:rFonts w:ascii="Arial" w:hAnsi="Arial" w:cs="Arial"/>
                <w:b/>
                <w:sz w:val="20"/>
                <w:lang w:val="sr-Cyrl-BA"/>
              </w:rPr>
            </w:pPr>
            <w:r w:rsidRPr="006B0084">
              <w:rPr>
                <w:rFonts w:ascii="Arial" w:hAnsi="Arial" w:cs="Arial"/>
                <w:b/>
                <w:sz w:val="20"/>
                <w:lang w:val="sr-Cyrl-BA"/>
              </w:rPr>
              <w:t>Приликом достављања фактура са доказом о плаћању активности везаних за подизање вишегодишњих насада, клијенти су дужни доставити и спецификацију изведених радова/активности од стране извођача услуга са наведеним бројем катастарске честице и површином на којој су извођени радови, а у складу са називима активности прихватљивих трошкова из овог Анекса</w:t>
            </w:r>
          </w:p>
        </w:tc>
      </w:tr>
    </w:tbl>
    <w:p w:rsidR="006B0084" w:rsidRPr="006B0084" w:rsidRDefault="006B0084" w:rsidP="006B0084">
      <w:pPr>
        <w:rPr>
          <w:rFonts w:ascii="Arial" w:eastAsia="Times New Roman" w:hAnsi="Arial" w:cs="Arial"/>
          <w:b/>
          <w:lang w:val="sr-Cyrl-BA" w:eastAsia="bs-Latn-BA"/>
        </w:rPr>
      </w:pPr>
    </w:p>
    <w:p w:rsidR="00E67CF3" w:rsidRPr="006B0084" w:rsidRDefault="00E67CF3" w:rsidP="006B0084"/>
    <w:sectPr w:rsidR="00E67CF3" w:rsidRPr="006B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C-Times Roman">
    <w:charset w:val="00"/>
    <w:family w:val="roman"/>
    <w:pitch w:val="variable"/>
    <w:sig w:usb0="00000003" w:usb1="00000000" w:usb2="00000000" w:usb3="00000000" w:csb0="00000001" w:csb1="00000000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6523"/>
    <w:multiLevelType w:val="multilevel"/>
    <w:tmpl w:val="53E29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1A"/>
    <w:rsid w:val="00182953"/>
    <w:rsid w:val="00206506"/>
    <w:rsid w:val="00252F6B"/>
    <w:rsid w:val="002F3B51"/>
    <w:rsid w:val="00413E7E"/>
    <w:rsid w:val="0045747D"/>
    <w:rsid w:val="004E2EBC"/>
    <w:rsid w:val="005E1AF1"/>
    <w:rsid w:val="006B0084"/>
    <w:rsid w:val="007119EA"/>
    <w:rsid w:val="00A54D4E"/>
    <w:rsid w:val="00AF57E6"/>
    <w:rsid w:val="00B543BF"/>
    <w:rsid w:val="00BC4F8F"/>
    <w:rsid w:val="00D02E7F"/>
    <w:rsid w:val="00D5091A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05D5"/>
  <w15:chartTrackingRefBased/>
  <w15:docId w15:val="{E00C6947-8763-41B5-B6B2-32DF1DC8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91A"/>
    <w:rPr>
      <w:rFonts w:asciiTheme="minorHAnsi" w:hAnsiTheme="minorHAnsi"/>
      <w:sz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B0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84"/>
    <w:pPr>
      <w:spacing w:after="0" w:line="276" w:lineRule="auto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84"/>
    <w:pPr>
      <w:spacing w:after="0" w:line="276" w:lineRule="auto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84"/>
    <w:pPr>
      <w:spacing w:after="0" w:line="276" w:lineRule="auto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84"/>
    <w:pPr>
      <w:spacing w:after="0" w:line="276" w:lineRule="auto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84"/>
    <w:pPr>
      <w:spacing w:after="0" w:line="276" w:lineRule="auto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84"/>
    <w:pPr>
      <w:spacing w:after="0" w:line="276" w:lineRule="auto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84"/>
    <w:pPr>
      <w:spacing w:after="0" w:line="276" w:lineRule="auto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84"/>
    <w:pPr>
      <w:spacing w:after="0" w:line="276" w:lineRule="auto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509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0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B008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84"/>
    <w:rPr>
      <w:rFonts w:ascii="Calibri" w:eastAsia="Times New Roman" w:hAnsi="Calibri" w:cs="Times New Roman"/>
      <w:smallCaps/>
      <w:spacing w:val="5"/>
      <w:sz w:val="28"/>
      <w:szCs w:val="28"/>
      <w:lang w:eastAsia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84"/>
    <w:rPr>
      <w:rFonts w:eastAsia="Times New Roman" w:cs="Times New Roman"/>
      <w:smallCaps/>
      <w:spacing w:val="5"/>
      <w:sz w:val="22"/>
      <w:szCs w:val="24"/>
      <w:lang w:eastAsia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084"/>
    <w:rPr>
      <w:rFonts w:ascii="Calibri" w:eastAsia="Times New Roman" w:hAnsi="Calibri" w:cs="Times New Roman"/>
      <w:i/>
      <w:iCs/>
      <w:smallCaps/>
      <w:spacing w:val="10"/>
      <w:sz w:val="22"/>
      <w:lang w:eastAsia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84"/>
    <w:rPr>
      <w:rFonts w:ascii="Calibri" w:eastAsia="Times New Roman" w:hAnsi="Calibri" w:cs="Times New Roman"/>
      <w:smallCaps/>
      <w:color w:val="538135"/>
      <w:spacing w:val="10"/>
      <w:sz w:val="22"/>
      <w:lang w:eastAsia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84"/>
    <w:rPr>
      <w:rFonts w:ascii="Calibri" w:eastAsia="Times New Roman" w:hAnsi="Calibri" w:cs="Times New Roman"/>
      <w:smallCaps/>
      <w:color w:val="70AD47"/>
      <w:spacing w:val="5"/>
      <w:sz w:val="22"/>
      <w:lang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84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84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84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eastAsia="bs-Latn-BA"/>
    </w:rPr>
  </w:style>
  <w:style w:type="numbering" w:customStyle="1" w:styleId="NoList1">
    <w:name w:val="No List1"/>
    <w:next w:val="NoList"/>
    <w:uiPriority w:val="99"/>
    <w:semiHidden/>
    <w:unhideWhenUsed/>
    <w:rsid w:val="006B0084"/>
  </w:style>
  <w:style w:type="numbering" w:customStyle="1" w:styleId="NoList11">
    <w:name w:val="No List11"/>
    <w:next w:val="NoList"/>
    <w:uiPriority w:val="99"/>
    <w:semiHidden/>
    <w:unhideWhenUsed/>
    <w:rsid w:val="006B0084"/>
  </w:style>
  <w:style w:type="paragraph" w:customStyle="1" w:styleId="msonormal0">
    <w:name w:val="msonormal"/>
    <w:basedOn w:val="Normal"/>
    <w:uiPriority w:val="99"/>
    <w:rsid w:val="006B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B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84"/>
    <w:rPr>
      <w:b/>
      <w:bCs/>
    </w:rPr>
  </w:style>
  <w:style w:type="paragraph" w:styleId="ListParagraph">
    <w:name w:val="List Paragraph"/>
    <w:basedOn w:val="Normal"/>
    <w:uiPriority w:val="34"/>
    <w:qFormat/>
    <w:rsid w:val="006B0084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6B0084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0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8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6B0084"/>
    <w:pPr>
      <w:spacing w:after="0" w:line="240" w:lineRule="auto"/>
    </w:pPr>
    <w:rPr>
      <w:rFonts w:asciiTheme="minorHAnsi" w:eastAsiaTheme="minorEastAsia" w:hAnsiTheme="minorHAnsi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6B0084"/>
    <w:rPr>
      <w:rFonts w:asciiTheme="minorHAnsi" w:eastAsiaTheme="minorEastAsia" w:hAnsiTheme="minorHAnsi"/>
      <w:sz w:val="21"/>
      <w:szCs w:val="21"/>
    </w:rPr>
  </w:style>
  <w:style w:type="character" w:styleId="FollowedHyperlink">
    <w:name w:val="FollowedHyperlink"/>
    <w:semiHidden/>
    <w:unhideWhenUsed/>
    <w:rsid w:val="006B0084"/>
    <w:rPr>
      <w:color w:val="800000"/>
      <w:u w:val="single"/>
    </w:rPr>
  </w:style>
  <w:style w:type="character" w:styleId="Emphasis">
    <w:name w:val="Emphasis"/>
    <w:uiPriority w:val="20"/>
    <w:qFormat/>
    <w:rsid w:val="006B0084"/>
    <w:rPr>
      <w:b/>
      <w:bCs/>
      <w:i/>
      <w:iCs/>
      <w:spacing w:val="10"/>
    </w:rPr>
  </w:style>
  <w:style w:type="paragraph" w:styleId="NormalWeb">
    <w:name w:val="Normal (Web)"/>
    <w:basedOn w:val="Normal"/>
    <w:uiPriority w:val="99"/>
    <w:semiHidden/>
    <w:unhideWhenUsed/>
    <w:rsid w:val="006B0084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 w:val="20"/>
      <w:szCs w:val="20"/>
      <w:lang w:val="hr-HR" w:eastAsia="bs-Latn-BA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6B0084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6B0084"/>
    <w:pPr>
      <w:spacing w:after="0" w:line="276" w:lineRule="auto"/>
      <w:ind w:left="200"/>
    </w:pPr>
    <w:rPr>
      <w:rFonts w:ascii="Calibri" w:eastAsia="Times New Roman" w:hAnsi="Calibri" w:cs="Calibr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B0084"/>
    <w:pPr>
      <w:spacing w:after="0" w:line="276" w:lineRule="auto"/>
      <w:ind w:left="400"/>
    </w:pPr>
    <w:rPr>
      <w:rFonts w:ascii="Calibri" w:eastAsia="Times New Roman" w:hAnsi="Calibri" w:cs="Calibr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B0084"/>
    <w:pPr>
      <w:spacing w:after="0" w:line="276" w:lineRule="auto"/>
      <w:ind w:left="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0084"/>
    <w:pPr>
      <w:spacing w:after="0" w:line="276" w:lineRule="auto"/>
      <w:ind w:left="8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0084"/>
    <w:pPr>
      <w:spacing w:after="0" w:line="276" w:lineRule="auto"/>
      <w:ind w:left="10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0084"/>
    <w:pPr>
      <w:spacing w:after="0" w:line="276" w:lineRule="auto"/>
      <w:ind w:left="12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0084"/>
    <w:pPr>
      <w:spacing w:after="0" w:line="276" w:lineRule="auto"/>
      <w:ind w:left="14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0084"/>
    <w:pPr>
      <w:spacing w:after="0" w:line="276" w:lineRule="auto"/>
      <w:ind w:left="1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0084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0084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84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84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Header">
    <w:name w:val="header"/>
    <w:basedOn w:val="Normal"/>
    <w:link w:val="HeaderChar"/>
    <w:uiPriority w:val="99"/>
    <w:unhideWhenUsed/>
    <w:rsid w:val="006B0084"/>
    <w:pPr>
      <w:tabs>
        <w:tab w:val="center" w:pos="4536"/>
        <w:tab w:val="right" w:pos="9072"/>
      </w:tabs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uiPriority w:val="99"/>
    <w:rsid w:val="006B0084"/>
    <w:rPr>
      <w:rFonts w:ascii="Calibri" w:eastAsia="Times New Roman" w:hAnsi="Calibri" w:cs="Times New Roman"/>
      <w:sz w:val="20"/>
      <w:szCs w:val="20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6B0084"/>
    <w:pPr>
      <w:tabs>
        <w:tab w:val="center" w:pos="4536"/>
        <w:tab w:val="right" w:pos="9072"/>
      </w:tabs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6B0084"/>
    <w:rPr>
      <w:rFonts w:ascii="Calibri" w:eastAsia="Times New Roman" w:hAnsi="Calibri" w:cs="Times New Roman"/>
      <w:sz w:val="20"/>
      <w:szCs w:val="20"/>
      <w:lang w:eastAsia="bs-Latn-B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0084"/>
    <w:pPr>
      <w:spacing w:after="200" w:line="276" w:lineRule="auto"/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iPriority w:val="99"/>
    <w:semiHidden/>
    <w:unhideWhenUsed/>
    <w:rsid w:val="006B0084"/>
    <w:pPr>
      <w:spacing w:before="60" w:after="60" w:line="276" w:lineRule="auto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6B0084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6B0084"/>
    <w:rPr>
      <w:rFonts w:ascii="Calibri" w:eastAsia="Times New Roman" w:hAnsi="Calibri" w:cs="Times New Roman"/>
      <w:smallCaps/>
      <w:color w:val="262626"/>
      <w:sz w:val="52"/>
      <w:szCs w:val="52"/>
      <w:lang w:eastAsia="bs-Latn-BA"/>
    </w:rPr>
  </w:style>
  <w:style w:type="character" w:customStyle="1" w:styleId="BodyTextChar">
    <w:name w:val="Body Text Char"/>
    <w:basedOn w:val="DefaultParagraphFont"/>
    <w:link w:val="BodyText"/>
    <w:semiHidden/>
    <w:locked/>
    <w:rsid w:val="006B0084"/>
  </w:style>
  <w:style w:type="paragraph" w:customStyle="1" w:styleId="uvlaka31">
    <w:name w:val="uvlaka 31"/>
    <w:basedOn w:val="Normal"/>
    <w:next w:val="BodyText"/>
    <w:semiHidden/>
    <w:unhideWhenUsed/>
    <w:rsid w:val="006B0084"/>
    <w:pPr>
      <w:spacing w:after="200" w:line="276" w:lineRule="auto"/>
      <w:jc w:val="both"/>
    </w:pPr>
  </w:style>
  <w:style w:type="character" w:customStyle="1" w:styleId="BodyTextChar1">
    <w:name w:val="Body Text Char1"/>
    <w:aliases w:val="uvlaka 3 Char1"/>
    <w:basedOn w:val="DefaultParagraphFont"/>
    <w:semiHidden/>
    <w:rsid w:val="006B0084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0084"/>
    <w:pPr>
      <w:spacing w:before="60" w:after="120" w:line="276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0084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84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6B0084"/>
    <w:rPr>
      <w:rFonts w:ascii="Calibri Light" w:eastAsia="SimSun" w:hAnsi="Calibri Light" w:cs="Times New Roman"/>
      <w:sz w:val="20"/>
      <w:szCs w:val="20"/>
      <w:lang w:eastAsia="bs-Latn-B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0084"/>
    <w:pPr>
      <w:spacing w:before="60" w:after="60" w:line="276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0084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0084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0084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084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084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0084"/>
    <w:pPr>
      <w:spacing w:before="60" w:after="60" w:line="276" w:lineRule="auto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0084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84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84"/>
    <w:rPr>
      <w:rFonts w:ascii="Calibri" w:eastAsia="Times New Roman" w:hAnsi="Calibri" w:cs="Times New Roman"/>
      <w:b/>
      <w:bCs/>
      <w:sz w:val="20"/>
      <w:szCs w:val="20"/>
      <w:lang w:val="hr-HR" w:eastAsia="bs-Latn-BA"/>
    </w:rPr>
  </w:style>
  <w:style w:type="paragraph" w:styleId="Revision">
    <w:name w:val="Revision"/>
    <w:uiPriority w:val="99"/>
    <w:semiHidden/>
    <w:rsid w:val="006B0084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  <w:lang w:val="da-DK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6B0084"/>
    <w:pPr>
      <w:spacing w:after="200" w:line="276" w:lineRule="auto"/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6B0084"/>
    <w:rPr>
      <w:rFonts w:ascii="Calibri" w:eastAsia="Times New Roman" w:hAnsi="Calibri" w:cs="Times New Roman"/>
      <w:i/>
      <w:iCs/>
      <w:sz w:val="20"/>
      <w:szCs w:val="20"/>
      <w:lang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84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84"/>
    <w:rPr>
      <w:rFonts w:ascii="Calibri" w:eastAsia="Times New Roman" w:hAnsi="Calibri" w:cs="Times New Roman"/>
      <w:b/>
      <w:bCs/>
      <w:i/>
      <w:iCs/>
      <w:sz w:val="20"/>
      <w:szCs w:val="20"/>
      <w:lang w:eastAsia="bs-Latn-B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84"/>
    <w:pPr>
      <w:spacing w:before="300" w:beforeAutospacing="0" w:after="40" w:afterAutospacing="0" w:line="276" w:lineRule="auto"/>
      <w:outlineLvl w:val="9"/>
    </w:pPr>
    <w:rPr>
      <w:rFonts w:ascii="Calibri" w:hAnsi="Calibri"/>
      <w:b w:val="0"/>
      <w:bCs w:val="0"/>
      <w:smallCaps/>
      <w:spacing w:val="5"/>
      <w:kern w:val="0"/>
      <w:sz w:val="32"/>
      <w:szCs w:val="32"/>
      <w:lang w:val="bs-Latn-BA" w:eastAsia="bs-Latn-BA"/>
    </w:rPr>
  </w:style>
  <w:style w:type="paragraph" w:customStyle="1" w:styleId="Default">
    <w:name w:val="Default"/>
    <w:uiPriority w:val="99"/>
    <w:rsid w:val="006B0084"/>
    <w:pPr>
      <w:autoSpaceDE w:val="0"/>
      <w:autoSpaceDN w:val="0"/>
      <w:adjustRightInd w:val="0"/>
      <w:spacing w:after="200" w:line="276" w:lineRule="auto"/>
      <w:jc w:val="both"/>
    </w:pPr>
    <w:rPr>
      <w:rFonts w:ascii="CC-Times Roman" w:eastAsia="Times New Roman" w:hAnsi="CC-Times Roman" w:cs="CC-Times Roman"/>
      <w:color w:val="000000"/>
      <w:szCs w:val="24"/>
      <w:lang w:val="hr-HR" w:eastAsia="hr-HR"/>
    </w:rPr>
  </w:style>
  <w:style w:type="paragraph" w:customStyle="1" w:styleId="TableContents">
    <w:name w:val="Table Contents"/>
    <w:basedOn w:val="BodyText"/>
    <w:uiPriority w:val="99"/>
    <w:rsid w:val="006B0084"/>
    <w:pPr>
      <w:widowControl w:val="0"/>
      <w:suppressLineNumbers/>
      <w:spacing w:line="276" w:lineRule="auto"/>
    </w:pPr>
    <w:rPr>
      <w:lang w:eastAsia="ar-SA"/>
    </w:rPr>
  </w:style>
  <w:style w:type="paragraph" w:customStyle="1" w:styleId="clanak-">
    <w:name w:val="clanak-"/>
    <w:basedOn w:val="Normal"/>
    <w:uiPriority w:val="99"/>
    <w:rsid w:val="006B0084"/>
    <w:pPr>
      <w:spacing w:before="100" w:beforeAutospacing="1" w:after="100" w:afterAutospacing="1" w:line="276" w:lineRule="auto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uiPriority w:val="99"/>
    <w:rsid w:val="006B0084"/>
    <w:pPr>
      <w:spacing w:before="100" w:beforeAutospacing="1" w:after="100" w:afterAutospacing="1" w:line="276" w:lineRule="auto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uiPriority w:val="99"/>
    <w:rsid w:val="006B0084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uiPriority w:val="99"/>
    <w:rsid w:val="006B0084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uiPriority w:val="99"/>
    <w:rsid w:val="006B0084"/>
    <w:pPr>
      <w:spacing w:line="240" w:lineRule="exact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CharCharCharChar1CharCharCharChar">
    <w:name w:val="Char Char Char Char1 Char Char Char Char"/>
    <w:basedOn w:val="Normal"/>
    <w:uiPriority w:val="99"/>
    <w:rsid w:val="006B0084"/>
    <w:pPr>
      <w:spacing w:line="240" w:lineRule="exact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WW-Sadrajitablice11111111111111111">
    <w:name w:val="WW-Sadržaji tablice11111111111111111"/>
    <w:basedOn w:val="BodyText"/>
    <w:uiPriority w:val="99"/>
    <w:rsid w:val="006B0084"/>
    <w:pPr>
      <w:widowControl w:val="0"/>
      <w:suppressLineNumbers/>
      <w:spacing w:line="276" w:lineRule="auto"/>
    </w:pPr>
    <w:rPr>
      <w:rFonts w:eastAsia="Arial Unicode MS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uiPriority w:val="99"/>
    <w:rsid w:val="006B0084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uiPriority w:val="99"/>
    <w:rsid w:val="006B0084"/>
    <w:pPr>
      <w:spacing w:line="240" w:lineRule="exact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clanc">
    <w:name w:val="clan_c"/>
    <w:uiPriority w:val="99"/>
    <w:rsid w:val="006B0084"/>
    <w:pPr>
      <w:keepNext/>
      <w:overflowPunct w:val="0"/>
      <w:autoSpaceDE w:val="0"/>
      <w:autoSpaceDN w:val="0"/>
      <w:adjustRightInd w:val="0"/>
      <w:spacing w:before="56" w:after="56" w:line="276" w:lineRule="auto"/>
      <w:jc w:val="center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Overskrift">
    <w:name w:val="Overskrift"/>
    <w:basedOn w:val="Normal"/>
    <w:next w:val="BodyText"/>
    <w:uiPriority w:val="99"/>
    <w:rsid w:val="006B0084"/>
    <w:pPr>
      <w:keepNext/>
      <w:spacing w:before="240" w:after="120" w:line="276" w:lineRule="auto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uiPriority w:val="99"/>
    <w:rsid w:val="006B0084"/>
    <w:pPr>
      <w:suppressLineNumbers/>
      <w:spacing w:before="120" w:after="120" w:line="276" w:lineRule="auto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uiPriority w:val="99"/>
    <w:rsid w:val="006B0084"/>
    <w:pPr>
      <w:suppressLineNumbers/>
      <w:spacing w:before="60" w:after="60" w:line="276" w:lineRule="auto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uiPriority w:val="99"/>
    <w:rsid w:val="006B0084"/>
    <w:pPr>
      <w:widowControl w:val="0"/>
      <w:suppressAutoHyphens/>
      <w:spacing w:before="60" w:after="60" w:line="276" w:lineRule="auto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uiPriority w:val="99"/>
    <w:rsid w:val="006B0084"/>
  </w:style>
  <w:style w:type="paragraph" w:customStyle="1" w:styleId="Text20body">
    <w:name w:val="Text_20_body"/>
    <w:basedOn w:val="WW-Standard"/>
    <w:uiPriority w:val="99"/>
    <w:rsid w:val="006B0084"/>
    <w:pPr>
      <w:spacing w:after="120"/>
    </w:pPr>
  </w:style>
  <w:style w:type="paragraph" w:customStyle="1" w:styleId="Heading">
    <w:name w:val="Heading"/>
    <w:basedOn w:val="WW-Standard"/>
    <w:next w:val="Text20body"/>
    <w:autoRedefine/>
    <w:uiPriority w:val="99"/>
    <w:rsid w:val="006B0084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uiPriority w:val="99"/>
    <w:rsid w:val="006B0084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uiPriority w:val="99"/>
    <w:rsid w:val="006B0084"/>
    <w:rPr>
      <w:rFonts w:ascii="Verdana1" w:hAnsi="Verdana1"/>
    </w:rPr>
  </w:style>
  <w:style w:type="paragraph" w:customStyle="1" w:styleId="wStandard">
    <w:name w:val="wStandard"/>
    <w:basedOn w:val="wdefault-paragraph-style"/>
    <w:uiPriority w:val="99"/>
    <w:rsid w:val="006B0084"/>
  </w:style>
  <w:style w:type="paragraph" w:customStyle="1" w:styleId="wHeading">
    <w:name w:val="wHeading"/>
    <w:basedOn w:val="wStandard"/>
    <w:next w:val="wStandard"/>
    <w:uiPriority w:val="99"/>
    <w:rsid w:val="006B0084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uiPriority w:val="99"/>
    <w:rsid w:val="006B0084"/>
    <w:pPr>
      <w:spacing w:after="120"/>
    </w:pPr>
  </w:style>
  <w:style w:type="paragraph" w:customStyle="1" w:styleId="wList">
    <w:name w:val="wList"/>
    <w:basedOn w:val="wText5f205fbody"/>
    <w:uiPriority w:val="99"/>
    <w:rsid w:val="006B0084"/>
    <w:rPr>
      <w:rFonts w:cs="Tahoma11"/>
      <w:sz w:val="24"/>
    </w:rPr>
  </w:style>
  <w:style w:type="paragraph" w:customStyle="1" w:styleId="wCaption">
    <w:name w:val="wCaption"/>
    <w:basedOn w:val="wStandard"/>
    <w:uiPriority w:val="99"/>
    <w:rsid w:val="006B0084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uiPriority w:val="99"/>
    <w:rsid w:val="006B0084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uiPriority w:val="99"/>
    <w:rsid w:val="006B0084"/>
    <w:rPr>
      <w:rFonts w:ascii="Verdana11" w:hAnsi="Verdana11"/>
    </w:rPr>
  </w:style>
  <w:style w:type="paragraph" w:customStyle="1" w:styleId="wwStandard">
    <w:name w:val="wwStandard"/>
    <w:basedOn w:val="wwdefault-paragraph-style"/>
    <w:uiPriority w:val="99"/>
    <w:rsid w:val="006B0084"/>
  </w:style>
  <w:style w:type="paragraph" w:customStyle="1" w:styleId="wwHeading">
    <w:name w:val="wwHeading"/>
    <w:basedOn w:val="wwStandard"/>
    <w:next w:val="wwStandard"/>
    <w:uiPriority w:val="99"/>
    <w:rsid w:val="006B0084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uiPriority w:val="99"/>
    <w:rsid w:val="006B0084"/>
    <w:pPr>
      <w:spacing w:after="120"/>
    </w:pPr>
  </w:style>
  <w:style w:type="paragraph" w:customStyle="1" w:styleId="wwList">
    <w:name w:val="wwList"/>
    <w:basedOn w:val="wwText5f5f5f205f5f5fbody"/>
    <w:uiPriority w:val="99"/>
    <w:rsid w:val="006B0084"/>
    <w:rPr>
      <w:rFonts w:cs="Tahoma111"/>
    </w:rPr>
  </w:style>
  <w:style w:type="paragraph" w:customStyle="1" w:styleId="wwCaption">
    <w:name w:val="wwCaption"/>
    <w:basedOn w:val="wwStandard"/>
    <w:uiPriority w:val="99"/>
    <w:rsid w:val="006B0084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uiPriority w:val="99"/>
    <w:rsid w:val="006B0084"/>
    <w:rPr>
      <w:rFonts w:cs="Tahoma111"/>
    </w:rPr>
  </w:style>
  <w:style w:type="paragraph" w:customStyle="1" w:styleId="wwwdefault-paragraph-style">
    <w:name w:val="wwwdefault-paragraph-style"/>
    <w:basedOn w:val="wwdefault-paragraph-style"/>
    <w:uiPriority w:val="99"/>
    <w:rsid w:val="006B0084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uiPriority w:val="99"/>
    <w:rsid w:val="006B0084"/>
  </w:style>
  <w:style w:type="paragraph" w:customStyle="1" w:styleId="wwwHeading">
    <w:name w:val="wwwHeading"/>
    <w:basedOn w:val="wwwStandard"/>
    <w:next w:val="wwwStandard"/>
    <w:uiPriority w:val="99"/>
    <w:rsid w:val="006B0084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uiPriority w:val="99"/>
    <w:rsid w:val="006B0084"/>
    <w:pPr>
      <w:spacing w:after="120"/>
    </w:pPr>
  </w:style>
  <w:style w:type="paragraph" w:customStyle="1" w:styleId="wwwList">
    <w:name w:val="wwwList"/>
    <w:basedOn w:val="wwwText5f5f5f5f5f5f5f205f5f5f5f5f5f5fbody"/>
    <w:uiPriority w:val="99"/>
    <w:rsid w:val="006B0084"/>
    <w:rPr>
      <w:rFonts w:cs="Tahoma1111"/>
    </w:rPr>
  </w:style>
  <w:style w:type="paragraph" w:customStyle="1" w:styleId="wwwCaption">
    <w:name w:val="wwwCaption"/>
    <w:basedOn w:val="wwwStandard"/>
    <w:uiPriority w:val="99"/>
    <w:rsid w:val="006B0084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uiPriority w:val="99"/>
    <w:rsid w:val="006B0084"/>
    <w:rPr>
      <w:rFonts w:cs="Tahoma1111"/>
    </w:rPr>
  </w:style>
  <w:style w:type="paragraph" w:customStyle="1" w:styleId="wwwP1">
    <w:name w:val="wwwP1"/>
    <w:basedOn w:val="wwwStandard"/>
    <w:uiPriority w:val="99"/>
    <w:rsid w:val="006B0084"/>
    <w:rPr>
      <w:rFonts w:ascii="Verdana111" w:hAnsi="Verdana111"/>
    </w:rPr>
  </w:style>
  <w:style w:type="paragraph" w:customStyle="1" w:styleId="wwwP2">
    <w:name w:val="wwwP2"/>
    <w:basedOn w:val="wwwStandard"/>
    <w:uiPriority w:val="99"/>
    <w:rsid w:val="006B0084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uiPriority w:val="99"/>
    <w:rsid w:val="006B0084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uiPriority w:val="99"/>
    <w:rsid w:val="006B0084"/>
    <w:rPr>
      <w:rFonts w:ascii="Verdana111" w:hAnsi="Verdana111"/>
    </w:rPr>
  </w:style>
  <w:style w:type="paragraph" w:customStyle="1" w:styleId="wwwP5">
    <w:name w:val="wwwP5"/>
    <w:basedOn w:val="wwwStandard"/>
    <w:uiPriority w:val="99"/>
    <w:rsid w:val="006B0084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uiPriority w:val="99"/>
    <w:rsid w:val="006B0084"/>
  </w:style>
  <w:style w:type="paragraph" w:customStyle="1" w:styleId="wwwCommentSubject">
    <w:name w:val="wwwCommentSubject"/>
    <w:basedOn w:val="wwwCommentText"/>
    <w:next w:val="wwwCommentText"/>
    <w:uiPriority w:val="99"/>
    <w:rsid w:val="006B0084"/>
  </w:style>
  <w:style w:type="paragraph" w:customStyle="1" w:styleId="wwTable5f5f5f205f5f5fContents">
    <w:name w:val="wwTable_5f_5f_5f_20_5f_5f_5f_Contents"/>
    <w:basedOn w:val="wwStandard"/>
    <w:uiPriority w:val="99"/>
    <w:rsid w:val="006B0084"/>
  </w:style>
  <w:style w:type="paragraph" w:customStyle="1" w:styleId="wwFooter">
    <w:name w:val="wwFooter"/>
    <w:basedOn w:val="wwStandard"/>
    <w:uiPriority w:val="99"/>
    <w:rsid w:val="006B0084"/>
  </w:style>
  <w:style w:type="paragraph" w:customStyle="1" w:styleId="wwP1">
    <w:name w:val="wwP1"/>
    <w:basedOn w:val="wwFooter"/>
    <w:uiPriority w:val="99"/>
    <w:rsid w:val="006B0084"/>
    <w:rPr>
      <w:sz w:val="16"/>
    </w:rPr>
  </w:style>
  <w:style w:type="paragraph" w:customStyle="1" w:styleId="wwP2">
    <w:name w:val="wwP2"/>
    <w:basedOn w:val="wwwP2"/>
    <w:uiPriority w:val="99"/>
    <w:rsid w:val="006B0084"/>
  </w:style>
  <w:style w:type="paragraph" w:customStyle="1" w:styleId="wwP3">
    <w:name w:val="wwP3"/>
    <w:basedOn w:val="wwwP2"/>
    <w:uiPriority w:val="99"/>
    <w:rsid w:val="006B0084"/>
  </w:style>
  <w:style w:type="paragraph" w:customStyle="1" w:styleId="wwP4">
    <w:name w:val="wwP4"/>
    <w:basedOn w:val="wwwP3"/>
    <w:uiPriority w:val="99"/>
    <w:rsid w:val="006B0084"/>
  </w:style>
  <w:style w:type="paragraph" w:customStyle="1" w:styleId="wwP5">
    <w:name w:val="wwP5"/>
    <w:basedOn w:val="wwwP4"/>
    <w:uiPriority w:val="99"/>
    <w:rsid w:val="006B0084"/>
    <w:rPr>
      <w:sz w:val="20"/>
    </w:rPr>
  </w:style>
  <w:style w:type="paragraph" w:customStyle="1" w:styleId="wwP6">
    <w:name w:val="wwP6"/>
    <w:basedOn w:val="wwwP4"/>
    <w:uiPriority w:val="99"/>
    <w:rsid w:val="006B0084"/>
    <w:rPr>
      <w:sz w:val="20"/>
    </w:rPr>
  </w:style>
  <w:style w:type="paragraph" w:customStyle="1" w:styleId="wwP7">
    <w:name w:val="wwP7"/>
    <w:basedOn w:val="wwwP5"/>
    <w:uiPriority w:val="99"/>
    <w:rsid w:val="006B0084"/>
  </w:style>
  <w:style w:type="paragraph" w:customStyle="1" w:styleId="wwP8">
    <w:name w:val="wwP8"/>
    <w:basedOn w:val="wwStandard"/>
    <w:uiPriority w:val="99"/>
    <w:rsid w:val="006B0084"/>
  </w:style>
  <w:style w:type="paragraph" w:customStyle="1" w:styleId="wwP9">
    <w:name w:val="wwP9"/>
    <w:basedOn w:val="wwStandard"/>
    <w:uiPriority w:val="99"/>
    <w:rsid w:val="006B0084"/>
    <w:pPr>
      <w:spacing w:line="280" w:lineRule="atLeast"/>
    </w:pPr>
  </w:style>
  <w:style w:type="paragraph" w:customStyle="1" w:styleId="wwP10">
    <w:name w:val="wwP10"/>
    <w:basedOn w:val="wwStandard"/>
    <w:uiPriority w:val="99"/>
    <w:rsid w:val="006B0084"/>
    <w:rPr>
      <w:u w:val="single"/>
    </w:rPr>
  </w:style>
  <w:style w:type="paragraph" w:customStyle="1" w:styleId="wwP11">
    <w:name w:val="wwP11"/>
    <w:basedOn w:val="wwStandard"/>
    <w:uiPriority w:val="99"/>
    <w:rsid w:val="006B0084"/>
    <w:rPr>
      <w:u w:val="single"/>
    </w:rPr>
  </w:style>
  <w:style w:type="paragraph" w:customStyle="1" w:styleId="wwP12">
    <w:name w:val="wwP12"/>
    <w:basedOn w:val="wwStandard"/>
    <w:uiPriority w:val="99"/>
    <w:rsid w:val="006B0084"/>
    <w:rPr>
      <w:u w:val="single"/>
    </w:rPr>
  </w:style>
  <w:style w:type="paragraph" w:customStyle="1" w:styleId="wwP13">
    <w:name w:val="wwP13"/>
    <w:basedOn w:val="wwStandard"/>
    <w:uiPriority w:val="99"/>
    <w:rsid w:val="006B0084"/>
  </w:style>
  <w:style w:type="paragraph" w:customStyle="1" w:styleId="wwP14">
    <w:name w:val="wwP14"/>
    <w:basedOn w:val="wwStandard"/>
    <w:uiPriority w:val="99"/>
    <w:rsid w:val="006B0084"/>
  </w:style>
  <w:style w:type="paragraph" w:customStyle="1" w:styleId="wwP15">
    <w:name w:val="wwP15"/>
    <w:basedOn w:val="wwStandard"/>
    <w:uiPriority w:val="99"/>
    <w:rsid w:val="006B0084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uiPriority w:val="99"/>
    <w:rsid w:val="006B0084"/>
  </w:style>
  <w:style w:type="paragraph" w:customStyle="1" w:styleId="wwP17">
    <w:name w:val="wwP17"/>
    <w:basedOn w:val="wwStandard"/>
    <w:uiPriority w:val="99"/>
    <w:rsid w:val="006B0084"/>
  </w:style>
  <w:style w:type="paragraph" w:customStyle="1" w:styleId="wwP18">
    <w:name w:val="wwP18"/>
    <w:basedOn w:val="wwStandard"/>
    <w:uiPriority w:val="99"/>
    <w:rsid w:val="006B0084"/>
  </w:style>
  <w:style w:type="paragraph" w:customStyle="1" w:styleId="wwP19">
    <w:name w:val="wwP19"/>
    <w:basedOn w:val="wwTable5f5f5f205f5f5fContents"/>
    <w:uiPriority w:val="99"/>
    <w:rsid w:val="006B0084"/>
  </w:style>
  <w:style w:type="paragraph" w:customStyle="1" w:styleId="wwP20">
    <w:name w:val="wwP20"/>
    <w:basedOn w:val="wwTable5f5f5f205f5f5fContents"/>
    <w:uiPriority w:val="99"/>
    <w:rsid w:val="006B0084"/>
    <w:pPr>
      <w:jc w:val="right"/>
    </w:pPr>
  </w:style>
  <w:style w:type="paragraph" w:customStyle="1" w:styleId="wwP21">
    <w:name w:val="wwP21"/>
    <w:basedOn w:val="wwTable5f5f5f205f5f5fContents"/>
    <w:uiPriority w:val="99"/>
    <w:rsid w:val="006B0084"/>
  </w:style>
  <w:style w:type="paragraph" w:customStyle="1" w:styleId="wwP22">
    <w:name w:val="wwP22"/>
    <w:basedOn w:val="wwTable5f5f5f205f5f5fContents"/>
    <w:uiPriority w:val="99"/>
    <w:rsid w:val="006B0084"/>
    <w:pPr>
      <w:jc w:val="center"/>
    </w:pPr>
  </w:style>
  <w:style w:type="paragraph" w:customStyle="1" w:styleId="wwP23">
    <w:name w:val="wwP23"/>
    <w:basedOn w:val="wwFooter"/>
    <w:uiPriority w:val="99"/>
    <w:rsid w:val="006B0084"/>
    <w:rPr>
      <w:sz w:val="16"/>
    </w:rPr>
  </w:style>
  <w:style w:type="paragraph" w:customStyle="1" w:styleId="wwCommentText">
    <w:name w:val="wwCommentText"/>
    <w:basedOn w:val="wdefault-paragraph-style"/>
    <w:uiPriority w:val="99"/>
    <w:rsid w:val="006B0084"/>
  </w:style>
  <w:style w:type="paragraph" w:customStyle="1" w:styleId="wwCommentSubject">
    <w:name w:val="wwCommentSubject"/>
    <w:basedOn w:val="wwCommentText"/>
    <w:next w:val="wwCommentText"/>
    <w:uiPriority w:val="99"/>
    <w:rsid w:val="006B0084"/>
  </w:style>
  <w:style w:type="paragraph" w:customStyle="1" w:styleId="wTable5f205fContents">
    <w:name w:val="wTable_5f_20_5f_Contents"/>
    <w:basedOn w:val="wStandard"/>
    <w:uiPriority w:val="99"/>
    <w:rsid w:val="006B0084"/>
  </w:style>
  <w:style w:type="paragraph" w:customStyle="1" w:styleId="wP1">
    <w:name w:val="wP1"/>
    <w:basedOn w:val="wwP2"/>
    <w:uiPriority w:val="99"/>
    <w:rsid w:val="006B0084"/>
  </w:style>
  <w:style w:type="paragraph" w:customStyle="1" w:styleId="wP2">
    <w:name w:val="wP2"/>
    <w:basedOn w:val="wwP3"/>
    <w:uiPriority w:val="99"/>
    <w:rsid w:val="006B0084"/>
  </w:style>
  <w:style w:type="paragraph" w:customStyle="1" w:styleId="wP3">
    <w:name w:val="wP3"/>
    <w:basedOn w:val="wwP5"/>
    <w:uiPriority w:val="99"/>
    <w:rsid w:val="006B0084"/>
  </w:style>
  <w:style w:type="paragraph" w:customStyle="1" w:styleId="wP4">
    <w:name w:val="wP4"/>
    <w:basedOn w:val="wwP4"/>
    <w:uiPriority w:val="99"/>
    <w:rsid w:val="006B0084"/>
  </w:style>
  <w:style w:type="paragraph" w:customStyle="1" w:styleId="wP5">
    <w:name w:val="wP5"/>
    <w:basedOn w:val="wwP7"/>
    <w:uiPriority w:val="99"/>
    <w:rsid w:val="006B0084"/>
  </w:style>
  <w:style w:type="paragraph" w:customStyle="1" w:styleId="wP6">
    <w:name w:val="wP6"/>
    <w:basedOn w:val="wwP11"/>
    <w:uiPriority w:val="99"/>
    <w:rsid w:val="006B0084"/>
  </w:style>
  <w:style w:type="paragraph" w:customStyle="1" w:styleId="wP7">
    <w:name w:val="wP7"/>
    <w:basedOn w:val="wwP12"/>
    <w:uiPriority w:val="99"/>
    <w:rsid w:val="006B0084"/>
  </w:style>
  <w:style w:type="paragraph" w:customStyle="1" w:styleId="wP8">
    <w:name w:val="wP8"/>
    <w:basedOn w:val="wwP14"/>
    <w:uiPriority w:val="99"/>
    <w:rsid w:val="006B0084"/>
  </w:style>
  <w:style w:type="paragraph" w:customStyle="1" w:styleId="wP9">
    <w:name w:val="wP9"/>
    <w:basedOn w:val="wwP16"/>
    <w:uiPriority w:val="99"/>
    <w:rsid w:val="006B0084"/>
  </w:style>
  <w:style w:type="paragraph" w:customStyle="1" w:styleId="wP10">
    <w:name w:val="wP10"/>
    <w:basedOn w:val="wwP17"/>
    <w:uiPriority w:val="99"/>
    <w:rsid w:val="006B0084"/>
  </w:style>
  <w:style w:type="paragraph" w:customStyle="1" w:styleId="wP11">
    <w:name w:val="wP11"/>
    <w:basedOn w:val="wwP18"/>
    <w:uiPriority w:val="99"/>
    <w:rsid w:val="006B0084"/>
  </w:style>
  <w:style w:type="paragraph" w:customStyle="1" w:styleId="wCommentText">
    <w:name w:val="wCommentText"/>
    <w:basedOn w:val="default-paragraph-style"/>
    <w:uiPriority w:val="99"/>
    <w:rsid w:val="006B0084"/>
  </w:style>
  <w:style w:type="paragraph" w:customStyle="1" w:styleId="wCommentSubject">
    <w:name w:val="wCommentSubject"/>
    <w:basedOn w:val="wCommentText"/>
    <w:next w:val="wCommentText"/>
    <w:uiPriority w:val="99"/>
    <w:rsid w:val="006B0084"/>
  </w:style>
  <w:style w:type="paragraph" w:customStyle="1" w:styleId="Table20Contents">
    <w:name w:val="Table_20_Contents"/>
    <w:basedOn w:val="WW-Standard"/>
    <w:uiPriority w:val="99"/>
    <w:rsid w:val="006B0084"/>
    <w:pPr>
      <w:suppressLineNumbers/>
    </w:pPr>
  </w:style>
  <w:style w:type="paragraph" w:customStyle="1" w:styleId="P1">
    <w:name w:val="P1"/>
    <w:basedOn w:val="wP2"/>
    <w:uiPriority w:val="99"/>
    <w:rsid w:val="006B0084"/>
  </w:style>
  <w:style w:type="paragraph" w:customStyle="1" w:styleId="P2">
    <w:name w:val="P2"/>
    <w:basedOn w:val="wP6"/>
    <w:uiPriority w:val="99"/>
    <w:rsid w:val="006B0084"/>
  </w:style>
  <w:style w:type="paragraph" w:customStyle="1" w:styleId="P3">
    <w:name w:val="P3"/>
    <w:basedOn w:val="wP7"/>
    <w:uiPriority w:val="99"/>
    <w:rsid w:val="006B0084"/>
  </w:style>
  <w:style w:type="paragraph" w:customStyle="1" w:styleId="P4">
    <w:name w:val="P4"/>
    <w:basedOn w:val="wP8"/>
    <w:uiPriority w:val="99"/>
    <w:rsid w:val="006B0084"/>
  </w:style>
  <w:style w:type="paragraph" w:customStyle="1" w:styleId="P5">
    <w:name w:val="P5"/>
    <w:basedOn w:val="wP9"/>
    <w:uiPriority w:val="99"/>
    <w:rsid w:val="006B0084"/>
  </w:style>
  <w:style w:type="paragraph" w:customStyle="1" w:styleId="P6">
    <w:name w:val="P6"/>
    <w:basedOn w:val="wP10"/>
    <w:uiPriority w:val="99"/>
    <w:rsid w:val="006B0084"/>
  </w:style>
  <w:style w:type="paragraph" w:customStyle="1" w:styleId="P7">
    <w:name w:val="P7"/>
    <w:basedOn w:val="wP11"/>
    <w:uiPriority w:val="99"/>
    <w:rsid w:val="006B0084"/>
  </w:style>
  <w:style w:type="paragraph" w:customStyle="1" w:styleId="Tabelindhold">
    <w:name w:val="Tabelindhold"/>
    <w:basedOn w:val="Normal"/>
    <w:uiPriority w:val="99"/>
    <w:rsid w:val="006B0084"/>
    <w:pPr>
      <w:suppressLineNumbers/>
      <w:spacing w:before="60" w:after="60" w:line="276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uiPriority w:val="99"/>
    <w:rsid w:val="006B0084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6B0084"/>
    <w:rPr>
      <w:lang w:val="en-GB" w:eastAsia="ar-SA"/>
    </w:rPr>
  </w:style>
  <w:style w:type="paragraph" w:customStyle="1" w:styleId="Text1">
    <w:name w:val="Text 1"/>
    <w:basedOn w:val="Normal"/>
    <w:link w:val="Text1Char"/>
    <w:rsid w:val="006B0084"/>
    <w:pPr>
      <w:spacing w:before="60" w:after="240" w:line="276" w:lineRule="auto"/>
      <w:ind w:left="482"/>
      <w:jc w:val="both"/>
    </w:pPr>
    <w:rPr>
      <w:rFonts w:ascii="Arial" w:hAnsi="Arial"/>
      <w:sz w:val="24"/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6B0084"/>
    <w:pPr>
      <w:keepLines/>
      <w:spacing w:before="480" w:beforeAutospacing="0" w:after="40" w:afterAutospacing="0" w:line="276" w:lineRule="auto"/>
      <w:ind w:left="454" w:hanging="454"/>
      <w:outlineLvl w:val="9"/>
    </w:pPr>
    <w:rPr>
      <w:rFonts w:ascii="Calibri" w:hAnsi="Calibri"/>
      <w:b w:val="0"/>
      <w:smallCaps/>
      <w:color w:val="365F91"/>
      <w:spacing w:val="5"/>
      <w:kern w:val="0"/>
      <w:sz w:val="32"/>
      <w:szCs w:val="28"/>
    </w:rPr>
  </w:style>
  <w:style w:type="paragraph" w:customStyle="1" w:styleId="MediumList2-Accent21">
    <w:name w:val="Medium List 2 - Accent 21"/>
    <w:uiPriority w:val="99"/>
    <w:semiHidden/>
    <w:rsid w:val="006B0084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  <w:lang w:val="da-DK" w:eastAsia="ar-SA"/>
    </w:rPr>
  </w:style>
  <w:style w:type="paragraph" w:customStyle="1" w:styleId="ListNumberLevel2">
    <w:name w:val="List Number (Level 2)"/>
    <w:basedOn w:val="Normal"/>
    <w:uiPriority w:val="99"/>
    <w:rsid w:val="006B0084"/>
    <w:pPr>
      <w:numPr>
        <w:numId w:val="2"/>
      </w:numPr>
      <w:spacing w:before="60" w:after="120" w:line="276" w:lineRule="auto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6B0084"/>
    <w:pPr>
      <w:spacing w:before="60" w:after="200" w:line="276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Heading41">
    <w:name w:val="Heading 4.1"/>
    <w:basedOn w:val="Heading5"/>
    <w:uiPriority w:val="99"/>
    <w:rsid w:val="006B0084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6B0084"/>
    <w:pPr>
      <w:spacing w:before="60" w:after="60" w:line="276" w:lineRule="auto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uiPriority w:val="99"/>
    <w:rsid w:val="006B0084"/>
    <w:pPr>
      <w:spacing w:before="240" w:after="60" w:line="276" w:lineRule="auto"/>
      <w:jc w:val="both"/>
    </w:pPr>
    <w:rPr>
      <w:rFonts w:ascii="Calibri" w:eastAsia="Times New Roman" w:hAnsi="Calibri" w:cs="Times New Roman"/>
      <w:kern w:val="28"/>
      <w:sz w:val="20"/>
      <w:szCs w:val="20"/>
    </w:rPr>
  </w:style>
  <w:style w:type="paragraph" w:customStyle="1" w:styleId="0Normal">
    <w:name w:val="!0 Normal"/>
    <w:uiPriority w:val="99"/>
    <w:rsid w:val="006B0084"/>
    <w:pPr>
      <w:spacing w:before="60" w:after="60" w:line="276" w:lineRule="auto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Head">
    <w:name w:val="Head"/>
    <w:basedOn w:val="Normal"/>
    <w:uiPriority w:val="99"/>
    <w:rsid w:val="006B0084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 w:line="276" w:lineRule="auto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paragraph" w:customStyle="1" w:styleId="ChapterNumber">
    <w:name w:val="ChapterNumber"/>
    <w:basedOn w:val="Normal"/>
    <w:next w:val="Normal"/>
    <w:uiPriority w:val="99"/>
    <w:rsid w:val="006B0084"/>
    <w:pPr>
      <w:spacing w:before="60" w:after="36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nkNormal">
    <w:name w:val="BankNormal"/>
    <w:basedOn w:val="Normal"/>
    <w:uiPriority w:val="99"/>
    <w:rsid w:val="006B0084"/>
    <w:pPr>
      <w:spacing w:before="60" w:after="24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olorfulShading-Accent11">
    <w:name w:val="Colorful Shading - Accent 11"/>
    <w:uiPriority w:val="99"/>
    <w:semiHidden/>
    <w:rsid w:val="006B0084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  <w:lang w:val="da-DK" w:eastAsia="ar-SA"/>
    </w:rPr>
  </w:style>
  <w:style w:type="paragraph" w:customStyle="1" w:styleId="yiv1264100647msonormal">
    <w:name w:val="yiv1264100647msonormal"/>
    <w:basedOn w:val="Normal"/>
    <w:uiPriority w:val="99"/>
    <w:rsid w:val="006B0084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text">
    <w:name w:val="text"/>
    <w:basedOn w:val="Normal"/>
    <w:uiPriority w:val="99"/>
    <w:rsid w:val="006B0084"/>
    <w:pPr>
      <w:spacing w:after="200"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eastAsia="fr-FR"/>
    </w:rPr>
  </w:style>
  <w:style w:type="character" w:customStyle="1" w:styleId="Style2Char">
    <w:name w:val="Style2 Char"/>
    <w:basedOn w:val="Heading3Char"/>
    <w:link w:val="Style2"/>
    <w:uiPriority w:val="99"/>
    <w:locked/>
    <w:rsid w:val="006B0084"/>
    <w:rPr>
      <w:rFonts w:eastAsia="Times New Roman" w:cs="Arial"/>
      <w:b/>
      <w:smallCaps/>
      <w:spacing w:val="5"/>
      <w:sz w:val="22"/>
      <w:szCs w:val="24"/>
      <w:lang w:val="hr-HR" w:eastAsia="bs-Latn-BA"/>
    </w:rPr>
  </w:style>
  <w:style w:type="paragraph" w:customStyle="1" w:styleId="Style2">
    <w:name w:val="Style2"/>
    <w:basedOn w:val="Heading3"/>
    <w:next w:val="0Normal"/>
    <w:link w:val="Style2Char"/>
    <w:uiPriority w:val="99"/>
    <w:qFormat/>
    <w:rsid w:val="006B0084"/>
    <w:pPr>
      <w:numPr>
        <w:numId w:val="3"/>
      </w:numPr>
      <w:spacing w:before="120" w:after="120" w:line="240" w:lineRule="auto"/>
    </w:pPr>
    <w:rPr>
      <w:rFonts w:cs="Arial"/>
      <w:b/>
      <w:lang w:val="hr-HR"/>
    </w:rPr>
  </w:style>
  <w:style w:type="paragraph" w:customStyle="1" w:styleId="t-9-8-bez-uvl">
    <w:name w:val="t-9-8-bez-uvl"/>
    <w:basedOn w:val="Normal"/>
    <w:uiPriority w:val="99"/>
    <w:rsid w:val="006B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ListParagraph1">
    <w:name w:val="List Paragraph1"/>
    <w:basedOn w:val="Normal"/>
    <w:uiPriority w:val="34"/>
    <w:qFormat/>
    <w:rsid w:val="006B008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FootnoteReference">
    <w:name w:val="footnote reference"/>
    <w:uiPriority w:val="99"/>
    <w:semiHidden/>
    <w:unhideWhenUsed/>
    <w:rsid w:val="006B008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B0084"/>
    <w:rPr>
      <w:sz w:val="16"/>
      <w:szCs w:val="16"/>
    </w:rPr>
  </w:style>
  <w:style w:type="character" w:styleId="PageNumber">
    <w:name w:val="page number"/>
    <w:semiHidden/>
    <w:unhideWhenUsed/>
    <w:rsid w:val="006B0084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6B0084"/>
    <w:rPr>
      <w:i/>
      <w:iCs/>
    </w:rPr>
  </w:style>
  <w:style w:type="character" w:styleId="IntenseEmphasis">
    <w:name w:val="Intense Emphasis"/>
    <w:uiPriority w:val="21"/>
    <w:qFormat/>
    <w:rsid w:val="006B0084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6B0084"/>
    <w:rPr>
      <w:b/>
      <w:bCs/>
    </w:rPr>
  </w:style>
  <w:style w:type="character" w:styleId="IntenseReference">
    <w:name w:val="Intense Reference"/>
    <w:uiPriority w:val="32"/>
    <w:qFormat/>
    <w:rsid w:val="006B008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B0084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6B0084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6B0084"/>
  </w:style>
  <w:style w:type="character" w:customStyle="1" w:styleId="WW8Num1z0">
    <w:name w:val="WW8Num1z0"/>
    <w:rsid w:val="006B0084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6B0084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6B0084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6B0084"/>
    <w:rPr>
      <w:rFonts w:ascii="OpenSymbol" w:hAnsi="OpenSymbol" w:cs="OpenSymbol" w:hint="default"/>
    </w:rPr>
  </w:style>
  <w:style w:type="character" w:customStyle="1" w:styleId="WW8Num4z0">
    <w:name w:val="WW8Num4z0"/>
    <w:rsid w:val="006B0084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6B0084"/>
    <w:rPr>
      <w:rFonts w:ascii="OpenSymbol" w:hAnsi="OpenSymbol" w:cs="OpenSymbol" w:hint="default"/>
    </w:rPr>
  </w:style>
  <w:style w:type="character" w:customStyle="1" w:styleId="WW8Num5z0">
    <w:name w:val="WW8Num5z0"/>
    <w:rsid w:val="006B0084"/>
    <w:rPr>
      <w:rFonts w:ascii="Symbol" w:hAnsi="Symbol" w:cs="OpenSymbol" w:hint="default"/>
    </w:rPr>
  </w:style>
  <w:style w:type="character" w:customStyle="1" w:styleId="WW8Num5z1">
    <w:name w:val="WW8Num5z1"/>
    <w:rsid w:val="006B0084"/>
    <w:rPr>
      <w:rFonts w:ascii="OpenSymbol" w:hAnsi="OpenSymbol" w:cs="OpenSymbol" w:hint="default"/>
    </w:rPr>
  </w:style>
  <w:style w:type="character" w:customStyle="1" w:styleId="WW8Num6z0">
    <w:name w:val="WW8Num6z0"/>
    <w:rsid w:val="006B0084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6B0084"/>
    <w:rPr>
      <w:rFonts w:ascii="Courier New" w:hAnsi="Courier New" w:cs="Courier New" w:hint="default"/>
    </w:rPr>
  </w:style>
  <w:style w:type="character" w:customStyle="1" w:styleId="WW8Num7z0">
    <w:name w:val="WW8Num7z0"/>
    <w:rsid w:val="006B0084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6B0084"/>
    <w:rPr>
      <w:rFonts w:ascii="OpenSymbol" w:hAnsi="OpenSymbol" w:cs="OpenSymbol" w:hint="default"/>
    </w:rPr>
  </w:style>
  <w:style w:type="character" w:customStyle="1" w:styleId="WW8Num8z0">
    <w:name w:val="WW8Num8z0"/>
    <w:rsid w:val="006B0084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6B0084"/>
    <w:rPr>
      <w:rFonts w:ascii="OpenSymbol" w:hAnsi="OpenSymbol" w:cs="OpenSymbol" w:hint="default"/>
    </w:rPr>
  </w:style>
  <w:style w:type="character" w:customStyle="1" w:styleId="WW8Num9z0">
    <w:name w:val="WW8Num9z0"/>
    <w:rsid w:val="006B0084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6B0084"/>
    <w:rPr>
      <w:rFonts w:ascii="Courier New" w:hAnsi="Courier New" w:cs="Courier New" w:hint="default"/>
    </w:rPr>
  </w:style>
  <w:style w:type="character" w:customStyle="1" w:styleId="WW8Num10z0">
    <w:name w:val="WW8Num10z0"/>
    <w:rsid w:val="006B0084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6B0084"/>
    <w:rPr>
      <w:rFonts w:ascii="OpenSymbol" w:hAnsi="OpenSymbol" w:cs="OpenSymbol" w:hint="default"/>
    </w:rPr>
  </w:style>
  <w:style w:type="character" w:customStyle="1" w:styleId="WW8Num11z0">
    <w:name w:val="WW8Num11z0"/>
    <w:rsid w:val="006B0084"/>
    <w:rPr>
      <w:rFonts w:ascii="Symbol" w:hAnsi="Symbol" w:cs="OpenSymbol" w:hint="default"/>
    </w:rPr>
  </w:style>
  <w:style w:type="character" w:customStyle="1" w:styleId="WW8Num11z1">
    <w:name w:val="WW8Num11z1"/>
    <w:rsid w:val="006B0084"/>
    <w:rPr>
      <w:rFonts w:ascii="OpenSymbol" w:hAnsi="OpenSymbol" w:cs="OpenSymbol" w:hint="default"/>
    </w:rPr>
  </w:style>
  <w:style w:type="character" w:customStyle="1" w:styleId="WW8Num12z0">
    <w:name w:val="WW8Num12z0"/>
    <w:rsid w:val="006B0084"/>
    <w:rPr>
      <w:rFonts w:ascii="Symbol" w:hAnsi="Symbol" w:cs="OpenSymbol" w:hint="default"/>
    </w:rPr>
  </w:style>
  <w:style w:type="character" w:customStyle="1" w:styleId="WW8Num12z1">
    <w:name w:val="WW8Num12z1"/>
    <w:rsid w:val="006B0084"/>
    <w:rPr>
      <w:rFonts w:ascii="OpenSymbol" w:hAnsi="OpenSymbol" w:cs="OpenSymbol" w:hint="default"/>
    </w:rPr>
  </w:style>
  <w:style w:type="character" w:customStyle="1" w:styleId="WW8Num13z0">
    <w:name w:val="WW8Num13z0"/>
    <w:rsid w:val="006B0084"/>
    <w:rPr>
      <w:rFonts w:ascii="Symbol" w:hAnsi="Symbol" w:cs="OpenSymbol" w:hint="default"/>
    </w:rPr>
  </w:style>
  <w:style w:type="character" w:customStyle="1" w:styleId="WW8Num13z1">
    <w:name w:val="WW8Num13z1"/>
    <w:rsid w:val="006B0084"/>
    <w:rPr>
      <w:rFonts w:ascii="OpenSymbol" w:hAnsi="OpenSymbol" w:cs="OpenSymbol" w:hint="default"/>
    </w:rPr>
  </w:style>
  <w:style w:type="character" w:customStyle="1" w:styleId="WW8Num14z0">
    <w:name w:val="WW8Num14z0"/>
    <w:rsid w:val="006B0084"/>
    <w:rPr>
      <w:rFonts w:ascii="Symbol" w:hAnsi="Symbol" w:cs="OpenSymbol" w:hint="default"/>
    </w:rPr>
  </w:style>
  <w:style w:type="character" w:customStyle="1" w:styleId="WW8Num14z1">
    <w:name w:val="WW8Num14z1"/>
    <w:rsid w:val="006B0084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6B0084"/>
  </w:style>
  <w:style w:type="character" w:customStyle="1" w:styleId="WW-Absatz-Standardschriftart">
    <w:name w:val="WW-Absatz-Standardschriftart"/>
    <w:rsid w:val="006B0084"/>
  </w:style>
  <w:style w:type="character" w:customStyle="1" w:styleId="WW-Absatz-Standardschriftart1">
    <w:name w:val="WW-Absatz-Standardschriftart1"/>
    <w:rsid w:val="006B0084"/>
  </w:style>
  <w:style w:type="character" w:customStyle="1" w:styleId="WW-Absatz-Standardschriftart11">
    <w:name w:val="WW-Absatz-Standardschriftart11"/>
    <w:rsid w:val="006B0084"/>
  </w:style>
  <w:style w:type="character" w:customStyle="1" w:styleId="WW-Absatz-Standardschriftart111">
    <w:name w:val="WW-Absatz-Standardschriftart111"/>
    <w:rsid w:val="006B0084"/>
  </w:style>
  <w:style w:type="character" w:customStyle="1" w:styleId="WW-Absatz-Standardschriftart1111">
    <w:name w:val="WW-Absatz-Standardschriftart1111"/>
    <w:rsid w:val="006B0084"/>
  </w:style>
  <w:style w:type="character" w:customStyle="1" w:styleId="WW-Absatz-Standardschriftart11111">
    <w:name w:val="WW-Absatz-Standardschriftart11111"/>
    <w:rsid w:val="006B0084"/>
  </w:style>
  <w:style w:type="character" w:customStyle="1" w:styleId="WW-Absatz-Standardschriftart111111">
    <w:name w:val="WW-Absatz-Standardschriftart111111"/>
    <w:rsid w:val="006B0084"/>
  </w:style>
  <w:style w:type="character" w:customStyle="1" w:styleId="WW-Absatz-Standardschriftart1111111">
    <w:name w:val="WW-Absatz-Standardschriftart1111111"/>
    <w:rsid w:val="006B0084"/>
  </w:style>
  <w:style w:type="character" w:customStyle="1" w:styleId="WW-Absatz-Standardschriftart11111111">
    <w:name w:val="WW-Absatz-Standardschriftart11111111"/>
    <w:rsid w:val="006B0084"/>
  </w:style>
  <w:style w:type="character" w:customStyle="1" w:styleId="WW-Absatz-Standardschriftart111111111">
    <w:name w:val="WW-Absatz-Standardschriftart111111111"/>
    <w:rsid w:val="006B0084"/>
  </w:style>
  <w:style w:type="character" w:customStyle="1" w:styleId="WW-Absatz-Standardschriftart1111111111">
    <w:name w:val="WW-Absatz-Standardschriftart1111111111"/>
    <w:rsid w:val="006B0084"/>
  </w:style>
  <w:style w:type="character" w:customStyle="1" w:styleId="WW-Absatz-Standardschriftart11111111111">
    <w:name w:val="WW-Absatz-Standardschriftart11111111111"/>
    <w:rsid w:val="006B0084"/>
  </w:style>
  <w:style w:type="character" w:customStyle="1" w:styleId="WW8Num1z1">
    <w:name w:val="WW8Num1z1"/>
    <w:rsid w:val="006B0084"/>
    <w:rPr>
      <w:rFonts w:ascii="Courier New" w:hAnsi="Courier New" w:cs="Courier New" w:hint="default"/>
    </w:rPr>
  </w:style>
  <w:style w:type="character" w:customStyle="1" w:styleId="WW8Num1z2">
    <w:name w:val="WW8Num1z2"/>
    <w:rsid w:val="006B0084"/>
    <w:rPr>
      <w:rFonts w:ascii="Wingdings" w:hAnsi="Wingdings" w:hint="default"/>
    </w:rPr>
  </w:style>
  <w:style w:type="character" w:customStyle="1" w:styleId="WW8Num1z3">
    <w:name w:val="WW8Num1z3"/>
    <w:rsid w:val="006B0084"/>
    <w:rPr>
      <w:rFonts w:ascii="Symbol" w:hAnsi="Symbol" w:hint="default"/>
    </w:rPr>
  </w:style>
  <w:style w:type="character" w:customStyle="1" w:styleId="WW8Num6z2">
    <w:name w:val="WW8Num6z2"/>
    <w:rsid w:val="006B0084"/>
    <w:rPr>
      <w:rFonts w:ascii="Wingdings" w:hAnsi="Wingdings" w:hint="default"/>
    </w:rPr>
  </w:style>
  <w:style w:type="character" w:customStyle="1" w:styleId="WW8Num6z3">
    <w:name w:val="WW8Num6z3"/>
    <w:rsid w:val="006B0084"/>
    <w:rPr>
      <w:rFonts w:ascii="Symbol" w:hAnsi="Symbol" w:hint="default"/>
    </w:rPr>
  </w:style>
  <w:style w:type="character" w:customStyle="1" w:styleId="WW8Num9z2">
    <w:name w:val="WW8Num9z2"/>
    <w:rsid w:val="006B0084"/>
    <w:rPr>
      <w:rFonts w:ascii="Wingdings" w:hAnsi="Wingdings" w:hint="default"/>
    </w:rPr>
  </w:style>
  <w:style w:type="character" w:customStyle="1" w:styleId="WW8Num9z3">
    <w:name w:val="WW8Num9z3"/>
    <w:rsid w:val="006B0084"/>
    <w:rPr>
      <w:rFonts w:ascii="Symbol" w:hAnsi="Symbol" w:hint="default"/>
    </w:rPr>
  </w:style>
  <w:style w:type="character" w:customStyle="1" w:styleId="DefaultParagraphFont2">
    <w:name w:val="Default Paragraph Font2"/>
    <w:rsid w:val="006B0084"/>
  </w:style>
  <w:style w:type="character" w:customStyle="1" w:styleId="Footnote20Symbol">
    <w:name w:val="Footnote_20_Symbol"/>
    <w:rsid w:val="006B0084"/>
  </w:style>
  <w:style w:type="character" w:customStyle="1" w:styleId="Numbering20Symbols">
    <w:name w:val="Numbering_20_Symbols"/>
    <w:rsid w:val="006B0084"/>
  </w:style>
  <w:style w:type="character" w:customStyle="1" w:styleId="Bullet20Symbols">
    <w:name w:val="Bullet_20_Symbols"/>
    <w:rsid w:val="006B0084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6B0084"/>
  </w:style>
  <w:style w:type="character" w:customStyle="1" w:styleId="Footnote20anchor">
    <w:name w:val="Footnote_20_anchor"/>
    <w:rsid w:val="006B0084"/>
    <w:rPr>
      <w:vertAlign w:val="superscript"/>
    </w:rPr>
  </w:style>
  <w:style w:type="character" w:customStyle="1" w:styleId="wFootnote5f205fSymbol">
    <w:name w:val="wFootnote_5f_20_5f_Symbol"/>
    <w:rsid w:val="006B0084"/>
  </w:style>
  <w:style w:type="character" w:customStyle="1" w:styleId="wNumbering5f205fSymbols">
    <w:name w:val="wNumbering_5f_20_5f_Symbols"/>
    <w:rsid w:val="006B0084"/>
  </w:style>
  <w:style w:type="character" w:customStyle="1" w:styleId="wBullet5f205fSymbols">
    <w:name w:val="wBullet_5f_20_5f_Symbols"/>
    <w:rsid w:val="006B0084"/>
  </w:style>
  <w:style w:type="character" w:customStyle="1" w:styleId="wEndnote5f205fSymbol">
    <w:name w:val="wEndnote_5f_20_5f_Symbol"/>
    <w:rsid w:val="006B0084"/>
  </w:style>
  <w:style w:type="character" w:customStyle="1" w:styleId="wFootnote5f205fanchor">
    <w:name w:val="wFootnote_5f_20_5f_anchor"/>
    <w:rsid w:val="006B0084"/>
  </w:style>
  <w:style w:type="character" w:customStyle="1" w:styleId="wwFootnote5f5f5f205f5f5fSymbol">
    <w:name w:val="wwFootnote_5f_5f_5f_20_5f_5f_5f_Symbol"/>
    <w:rsid w:val="006B0084"/>
  </w:style>
  <w:style w:type="character" w:customStyle="1" w:styleId="wwNumbering5f5f5f205f5f5fSymbols">
    <w:name w:val="wwNumbering_5f_5f_5f_20_5f_5f_5f_Symbols"/>
    <w:rsid w:val="006B0084"/>
  </w:style>
  <w:style w:type="character" w:customStyle="1" w:styleId="wwBullet5f5f5f205f5f5fSymbols">
    <w:name w:val="wwBullet_5f_5f_5f_20_5f_5f_5f_Symbols"/>
    <w:rsid w:val="006B0084"/>
  </w:style>
  <w:style w:type="character" w:customStyle="1" w:styleId="wwEndnote5f5f5f205f5f5fSymbol">
    <w:name w:val="wwEndnote_5f_5f_5f_20_5f_5f_5f_Symbol"/>
    <w:rsid w:val="006B0084"/>
  </w:style>
  <w:style w:type="character" w:customStyle="1" w:styleId="wwFootnote5f5f5f205f5f5fanchor">
    <w:name w:val="wwFootnote_5f_5f_5f_20_5f_5f_5f_anchor"/>
    <w:rsid w:val="006B0084"/>
  </w:style>
  <w:style w:type="character" w:customStyle="1" w:styleId="wwwHyperlink">
    <w:name w:val="wwwHyperlink"/>
    <w:rsid w:val="006B0084"/>
  </w:style>
  <w:style w:type="character" w:customStyle="1" w:styleId="wwwFollowedHyperlink">
    <w:name w:val="wwwFollowedHyperlink"/>
    <w:rsid w:val="006B0084"/>
  </w:style>
  <w:style w:type="character" w:customStyle="1" w:styleId="wwwCommentReference">
    <w:name w:val="wwwCommentReference"/>
    <w:rsid w:val="006B0084"/>
  </w:style>
  <w:style w:type="character" w:customStyle="1" w:styleId="wwT1">
    <w:name w:val="wwT1"/>
    <w:rsid w:val="006B0084"/>
  </w:style>
  <w:style w:type="character" w:customStyle="1" w:styleId="wwT2">
    <w:name w:val="wwT2"/>
    <w:rsid w:val="006B0084"/>
  </w:style>
  <w:style w:type="character" w:customStyle="1" w:styleId="wwT3">
    <w:name w:val="wwT3"/>
    <w:rsid w:val="006B0084"/>
  </w:style>
  <w:style w:type="character" w:customStyle="1" w:styleId="wwT4">
    <w:name w:val="wwT4"/>
    <w:rsid w:val="006B0084"/>
  </w:style>
  <w:style w:type="character" w:customStyle="1" w:styleId="wwT5">
    <w:name w:val="wwT5"/>
    <w:rsid w:val="006B0084"/>
  </w:style>
  <w:style w:type="character" w:customStyle="1" w:styleId="wwT6">
    <w:name w:val="wwT6"/>
    <w:rsid w:val="006B0084"/>
    <w:rPr>
      <w:b/>
      <w:bCs w:val="0"/>
    </w:rPr>
  </w:style>
  <w:style w:type="character" w:customStyle="1" w:styleId="wwT7">
    <w:name w:val="wwT7"/>
    <w:rsid w:val="006B0084"/>
  </w:style>
  <w:style w:type="character" w:customStyle="1" w:styleId="wwT8">
    <w:name w:val="wwT8"/>
    <w:rsid w:val="006B0084"/>
  </w:style>
  <w:style w:type="character" w:customStyle="1" w:styleId="wwT9">
    <w:name w:val="wwT9"/>
    <w:rsid w:val="006B0084"/>
  </w:style>
  <w:style w:type="character" w:customStyle="1" w:styleId="wwT10">
    <w:name w:val="wwT10"/>
    <w:rsid w:val="006B0084"/>
  </w:style>
  <w:style w:type="character" w:customStyle="1" w:styleId="wwHyperlink">
    <w:name w:val="wwHyperlink"/>
    <w:rsid w:val="006B0084"/>
  </w:style>
  <w:style w:type="character" w:customStyle="1" w:styleId="wwFollowedHyperlink">
    <w:name w:val="wwFollowedHyperlink"/>
    <w:rsid w:val="006B0084"/>
  </w:style>
  <w:style w:type="character" w:customStyle="1" w:styleId="wwCommentReference">
    <w:name w:val="wwCommentReference"/>
    <w:rsid w:val="006B0084"/>
  </w:style>
  <w:style w:type="character" w:customStyle="1" w:styleId="wHyperlink">
    <w:name w:val="wHyperlink"/>
    <w:rsid w:val="006B0084"/>
  </w:style>
  <w:style w:type="character" w:customStyle="1" w:styleId="wFollowedHyperlink">
    <w:name w:val="wFollowedHyperlink"/>
    <w:rsid w:val="006B0084"/>
  </w:style>
  <w:style w:type="character" w:customStyle="1" w:styleId="wCommentReference">
    <w:name w:val="wCommentReference"/>
    <w:rsid w:val="006B0084"/>
  </w:style>
  <w:style w:type="character" w:customStyle="1" w:styleId="Punkttegn">
    <w:name w:val="Punkttegn"/>
    <w:rsid w:val="006B0084"/>
    <w:rPr>
      <w:rFonts w:ascii="OpenSymbol" w:eastAsia="OpenSymbol" w:hAnsi="OpenSymbol" w:cs="OpenSymbol" w:hint="default"/>
    </w:rPr>
  </w:style>
  <w:style w:type="character" w:customStyle="1" w:styleId="wT1">
    <w:name w:val="wT1"/>
    <w:rsid w:val="006B0084"/>
  </w:style>
  <w:style w:type="character" w:customStyle="1" w:styleId="shorttext">
    <w:name w:val="short_text"/>
    <w:rsid w:val="006B0084"/>
  </w:style>
  <w:style w:type="character" w:customStyle="1" w:styleId="apple-style-span">
    <w:name w:val="apple-style-span"/>
    <w:rsid w:val="006B0084"/>
  </w:style>
  <w:style w:type="character" w:customStyle="1" w:styleId="bold1">
    <w:name w:val="bold1"/>
    <w:basedOn w:val="DefaultParagraphFont"/>
    <w:rsid w:val="006B0084"/>
    <w:rPr>
      <w:b/>
      <w:bCs/>
    </w:rPr>
  </w:style>
  <w:style w:type="character" w:customStyle="1" w:styleId="bold-kurziv">
    <w:name w:val="bold-kurziv"/>
    <w:basedOn w:val="DefaultParagraphFont"/>
    <w:rsid w:val="006B0084"/>
  </w:style>
  <w:style w:type="table" w:customStyle="1" w:styleId="TableGrid11">
    <w:name w:val="Table Grid11"/>
    <w:basedOn w:val="TableNormal"/>
    <w:next w:val="TableGrid"/>
    <w:uiPriority w:val="59"/>
    <w:rsid w:val="006B0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rsid w:val="006B0084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6B0084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6B0084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6B0084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6B0084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6B0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iPriority w:val="99"/>
    <w:semiHidden/>
    <w:unhideWhenUsed/>
    <w:rsid w:val="006B0084"/>
    <w:rPr>
      <w:rFonts w:cs="Tahoma1"/>
      <w:sz w:val="24"/>
    </w:rPr>
  </w:style>
  <w:style w:type="numbering" w:customStyle="1" w:styleId="Style1">
    <w:name w:val="Style1"/>
    <w:rsid w:val="006B0084"/>
    <w:pPr>
      <w:numPr>
        <w:numId w:val="4"/>
      </w:numPr>
    </w:pPr>
  </w:style>
  <w:style w:type="paragraph" w:styleId="BodyText">
    <w:name w:val="Body Text"/>
    <w:basedOn w:val="Normal"/>
    <w:link w:val="BodyTextChar"/>
    <w:semiHidden/>
    <w:unhideWhenUsed/>
    <w:rsid w:val="006B0084"/>
    <w:pPr>
      <w:spacing w:after="120"/>
    </w:pPr>
    <w:rPr>
      <w:rFonts w:ascii="Arial" w:hAnsi="Arial"/>
      <w:sz w:val="24"/>
      <w:lang w:val="bs-Latn-BA"/>
    </w:rPr>
  </w:style>
  <w:style w:type="character" w:customStyle="1" w:styleId="BodyTextChar2">
    <w:name w:val="Body Text Char2"/>
    <w:basedOn w:val="DefaultParagraphFont"/>
    <w:uiPriority w:val="99"/>
    <w:semiHidden/>
    <w:rsid w:val="006B0084"/>
    <w:rPr>
      <w:rFonts w:asciiTheme="minorHAnsi" w:hAnsiTheme="minorHAnsi"/>
      <w:sz w:val="22"/>
      <w:lang w:val="en-US"/>
    </w:rPr>
  </w:style>
  <w:style w:type="table" w:customStyle="1" w:styleId="TableGrid7">
    <w:name w:val="Table Grid7"/>
    <w:basedOn w:val="TableNormal"/>
    <w:next w:val="TableGrid"/>
    <w:uiPriority w:val="39"/>
    <w:rsid w:val="006B0084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B0084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2</cp:revision>
  <dcterms:created xsi:type="dcterms:W3CDTF">2026-05-19T08:41:00Z</dcterms:created>
  <dcterms:modified xsi:type="dcterms:W3CDTF">2026-05-19T11:09:00Z</dcterms:modified>
</cp:coreProperties>
</file>