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4277E1" w:rsidRPr="00EC7EEC" w:rsidTr="006D61F5">
        <w:trPr>
          <w:cantSplit/>
          <w:trHeight w:val="771"/>
        </w:trPr>
        <w:tc>
          <w:tcPr>
            <w:tcW w:w="8157" w:type="dxa"/>
            <w:vAlign w:val="center"/>
          </w:tcPr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4277E1" w:rsidRPr="00EC7EEC" w:rsidRDefault="004277E1" w:rsidP="006D61F5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4277E1" w:rsidRPr="00EC7EEC" w:rsidRDefault="004277E1" w:rsidP="006D61F5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i/>
                <w:lang w:eastAsia="hr-HR"/>
              </w:rPr>
              <w:t>ZSUC</w:t>
            </w:r>
            <w:proofErr w:type="spellEnd"/>
          </w:p>
        </w:tc>
      </w:tr>
    </w:tbl>
    <w:p w:rsidR="004277E1" w:rsidRPr="00EC7EEC" w:rsidRDefault="004277E1" w:rsidP="004277E1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4277E1" w:rsidRPr="00EC7EEC" w:rsidRDefault="004277E1" w:rsidP="004277E1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4277E1" w:rsidRPr="00EC7EEC" w:rsidRDefault="004277E1" w:rsidP="004277E1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EC7EEC">
        <w:rPr>
          <w:rFonts w:ascii="Arial" w:hAnsi="Arial" w:cs="Arial"/>
          <w:b/>
          <w:lang w:eastAsia="hr-HR"/>
        </w:rPr>
        <w:t>ZAHTJEV</w:t>
      </w:r>
    </w:p>
    <w:p w:rsidR="004277E1" w:rsidRPr="00EC7EEC" w:rsidRDefault="004277E1" w:rsidP="004277E1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EC7EEC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EC7EEC">
        <w:rPr>
          <w:rFonts w:ascii="Arial" w:hAnsi="Arial" w:cs="Arial"/>
          <w:b/>
          <w:lang w:eastAsia="hr-HR"/>
        </w:rPr>
        <w:t>sufinansiranje</w:t>
      </w:r>
      <w:proofErr w:type="spellEnd"/>
      <w:r w:rsidRPr="00EC7EEC">
        <w:rPr>
          <w:rFonts w:ascii="Arial" w:hAnsi="Arial" w:cs="Arial"/>
          <w:b/>
          <w:lang w:eastAsia="hr-HR"/>
        </w:rPr>
        <w:t xml:space="preserve"> uvođenja i certifikacije standarda u poljoprivredi i prehrambenoj industriji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1984"/>
        <w:gridCol w:w="2410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197"/>
        <w:gridCol w:w="195"/>
        <w:gridCol w:w="36"/>
        <w:gridCol w:w="52"/>
        <w:gridCol w:w="305"/>
        <w:gridCol w:w="107"/>
        <w:gridCol w:w="155"/>
        <w:gridCol w:w="130"/>
        <w:gridCol w:w="179"/>
        <w:gridCol w:w="214"/>
        <w:gridCol w:w="44"/>
        <w:gridCol w:w="206"/>
        <w:gridCol w:w="142"/>
        <w:gridCol w:w="219"/>
        <w:gridCol w:w="103"/>
        <w:gridCol w:w="71"/>
        <w:gridCol w:w="393"/>
      </w:tblGrid>
      <w:tr w:rsidR="004277E1" w:rsidRPr="00EC7EEC" w:rsidTr="006D61F5">
        <w:trPr>
          <w:trHeight w:val="427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podnosioca zahtjeva: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poljoprivrednog gazdinstva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Korisnik je u sistemu PDV-a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4277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DA</w:t>
            </w:r>
          </w:p>
          <w:p w:rsidR="004277E1" w:rsidRPr="00EC7EEC" w:rsidRDefault="004277E1" w:rsidP="004277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NE</w:t>
            </w:r>
          </w:p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tijela koje je izdalo certifikat/potvrdu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R.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br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Naziv certifikata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Broj certifikata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277E1" w:rsidRPr="00EC7EEC" w:rsidRDefault="004277E1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Trošak certifikacije</w:t>
            </w:r>
          </w:p>
          <w:p w:rsidR="004277E1" w:rsidRPr="00EC7EEC" w:rsidRDefault="004277E1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277E1" w:rsidRPr="00EC7EEC" w:rsidRDefault="004277E1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Trošak certifikacije</w:t>
            </w:r>
          </w:p>
          <w:p w:rsidR="004277E1" w:rsidRPr="00EC7EEC" w:rsidRDefault="004277E1" w:rsidP="006D61F5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4277E1" w:rsidRPr="00EC7EEC" w:rsidTr="006D61F5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rPr>
          <w:trHeight w:val="284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4277E1" w:rsidRPr="00EC7EEC" w:rsidRDefault="004277E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U prilogu zahtjeva dostavljam sljedeću dokumentaciju/zaokružiti:</w:t>
            </w:r>
          </w:p>
        </w:tc>
      </w:tr>
      <w:tr w:rsidR="004277E1" w:rsidRPr="00EC7EEC" w:rsidTr="006D61F5">
        <w:trPr>
          <w:trHeight w:val="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Certifikat/potvrda izdat od  certifikacijskog tijela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eastAsia="TimesNewRomanPSMT" w:hAnsi="Arial" w:cs="Arial"/>
              </w:rPr>
              <w:t>Faktura koja se odnosi na troškove vezane za uvođenje i certificiranje sistema u periodu od 1.10. prethodne do 1.10. tekuće godine,</w:t>
            </w:r>
          </w:p>
        </w:tc>
      </w:tr>
      <w:tr w:rsidR="004277E1" w:rsidRPr="00EC7EEC" w:rsidTr="006D61F5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Potvrda o izvršenoj zadružnoj reviziji (samo za zadruge)</w:t>
            </w:r>
          </w:p>
        </w:tc>
      </w:tr>
      <w:tr w:rsidR="004277E1" w:rsidRPr="00EC7EEC" w:rsidTr="006D61F5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izmirenim obve</w:t>
            </w:r>
            <w:bookmarkStart w:id="0" w:name="_GoBack"/>
            <w:bookmarkEnd w:id="0"/>
            <w:r w:rsidRPr="00EC7EEC">
              <w:rPr>
                <w:rFonts w:ascii="Arial" w:hAnsi="Arial" w:cs="Arial"/>
                <w:lang w:eastAsia="hr-HR"/>
              </w:rPr>
              <w:t>zama za prethodnu godinu ili sporazum o reprogramiranju duga kod Porezne uprave Federacije BiH (svi podnosioci)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Dokaz o izmirenim obvezama za prethodnu godinu ili sporazum o reprogramiranju duga kod Uprave za indirektno oporezivanje BiH (samo </w:t>
            </w:r>
            <w:proofErr w:type="spellStart"/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registrovani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</w:tr>
      <w:tr w:rsidR="004277E1" w:rsidRPr="00EC7EEC" w:rsidTr="006D61F5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E1" w:rsidRPr="00EC7EEC" w:rsidRDefault="004277E1" w:rsidP="004277E1">
            <w:pPr>
              <w:spacing w:after="0" w:line="240" w:lineRule="auto"/>
              <w:ind w:right="180"/>
              <w:jc w:val="both"/>
              <w:rPr>
                <w:rFonts w:ascii="Arial" w:eastAsia="TimesNewRomanPSMT" w:hAnsi="Arial" w:cs="Arial"/>
              </w:rPr>
            </w:pPr>
          </w:p>
        </w:tc>
      </w:tr>
    </w:tbl>
    <w:p w:rsidR="004277E1" w:rsidRPr="00EC7EEC" w:rsidRDefault="004277E1" w:rsidP="004277E1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p w:rsidR="004277E1" w:rsidRPr="00EC7EEC" w:rsidRDefault="004277E1" w:rsidP="004277E1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4277E1" w:rsidRPr="00EC7EEC" w:rsidTr="006D61F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277E1" w:rsidRPr="00EC7EEC" w:rsidTr="006D61F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ovlaštenog lica klijenta)</w:t>
            </w:r>
          </w:p>
        </w:tc>
      </w:tr>
      <w:tr w:rsidR="004277E1" w:rsidRPr="00EC7EEC" w:rsidTr="006D61F5">
        <w:tc>
          <w:tcPr>
            <w:tcW w:w="4537" w:type="dxa"/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4277E1" w:rsidRPr="00EC7EEC" w:rsidRDefault="004277E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85642" w:rsidRPr="004277E1" w:rsidRDefault="00785642" w:rsidP="004277E1"/>
    <w:sectPr w:rsidR="00785642" w:rsidRPr="004277E1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1028"/>
    <w:multiLevelType w:val="hybridMultilevel"/>
    <w:tmpl w:val="41D04DD4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7AC"/>
    <w:rsid w:val="001333F1"/>
    <w:rsid w:val="002B3A6D"/>
    <w:rsid w:val="003155F6"/>
    <w:rsid w:val="004277E1"/>
    <w:rsid w:val="004D7995"/>
    <w:rsid w:val="006B5654"/>
    <w:rsid w:val="00785642"/>
    <w:rsid w:val="008855DA"/>
    <w:rsid w:val="00C107AC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95E7"/>
  <w15:docId w15:val="{0977AA66-EED0-4D63-806D-31EA60D5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2020-04-11T11:27:00Z</dcterms:created>
  <dcterms:modified xsi:type="dcterms:W3CDTF">2024-08-06T06:24:00Z</dcterms:modified>
</cp:coreProperties>
</file>