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102B89" w:rsidRPr="00434B8B" w:rsidTr="00D75FC3">
        <w:trPr>
          <w:cantSplit/>
          <w:trHeight w:val="550"/>
        </w:trPr>
        <w:tc>
          <w:tcPr>
            <w:tcW w:w="8157" w:type="dxa"/>
            <w:vAlign w:val="center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102B89" w:rsidRPr="00434B8B" w:rsidRDefault="00102B89" w:rsidP="00D75FC3">
            <w:pPr>
              <w:rPr>
                <w:rFonts w:ascii="Arial" w:hAnsi="Arial" w:cs="Arial"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ZSRZD</w:t>
            </w:r>
            <w:proofErr w:type="spellEnd"/>
          </w:p>
        </w:tc>
      </w:tr>
    </w:tbl>
    <w:p w:rsidR="00102B89" w:rsidRPr="00DF6BAC" w:rsidRDefault="00102B89" w:rsidP="00102B89">
      <w:pPr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102B89" w:rsidRPr="00434B8B" w:rsidRDefault="00102B89" w:rsidP="00102B89">
      <w:pPr>
        <w:spacing w:after="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102B89" w:rsidRPr="00434B8B" w:rsidRDefault="00102B89" w:rsidP="00102B89">
      <w:pPr>
        <w:spacing w:after="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troškova repelenta za zaštitu poljoprivrednih usjeva od divljači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6"/>
        <w:gridCol w:w="567"/>
        <w:gridCol w:w="278"/>
        <w:gridCol w:w="3401"/>
        <w:gridCol w:w="273"/>
        <w:gridCol w:w="18"/>
        <w:gridCol w:w="401"/>
        <w:gridCol w:w="23"/>
        <w:gridCol w:w="80"/>
        <w:gridCol w:w="117"/>
        <w:gridCol w:w="246"/>
        <w:gridCol w:w="121"/>
        <w:gridCol w:w="39"/>
        <w:gridCol w:w="234"/>
        <w:gridCol w:w="49"/>
        <w:gridCol w:w="240"/>
        <w:gridCol w:w="9"/>
        <w:gridCol w:w="193"/>
        <w:gridCol w:w="148"/>
        <w:gridCol w:w="173"/>
        <w:gridCol w:w="122"/>
        <w:gridCol w:w="211"/>
        <w:gridCol w:w="134"/>
        <w:gridCol w:w="56"/>
        <w:gridCol w:w="42"/>
        <w:gridCol w:w="442"/>
        <w:gridCol w:w="39"/>
        <w:gridCol w:w="60"/>
        <w:gridCol w:w="344"/>
        <w:gridCol w:w="28"/>
        <w:gridCol w:w="91"/>
        <w:gridCol w:w="177"/>
        <w:gridCol w:w="147"/>
        <w:gridCol w:w="199"/>
        <w:gridCol w:w="243"/>
        <w:gridCol w:w="50"/>
        <w:gridCol w:w="230"/>
        <w:gridCol w:w="163"/>
        <w:gridCol w:w="246"/>
        <w:gridCol w:w="114"/>
        <w:gridCol w:w="83"/>
        <w:gridCol w:w="201"/>
        <w:gridCol w:w="242"/>
      </w:tblGrid>
      <w:tr w:rsidR="00102B89" w:rsidRPr="00434B8B" w:rsidTr="00102B89">
        <w:trPr>
          <w:trHeight w:val="560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2B89" w:rsidRPr="00434B8B" w:rsidRDefault="00102B89" w:rsidP="00102B89">
            <w:pPr>
              <w:spacing w:after="0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Ime i prezime nosioca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PPG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, naziv obrta, zadruge/</w:t>
            </w:r>
            <w:r>
              <w:rPr>
                <w:rFonts w:ascii="Arial" w:hAnsi="Arial" w:cs="Arial"/>
                <w:lang w:eastAsia="hr-HR"/>
              </w:rPr>
              <w:t>privredn</w:t>
            </w:r>
            <w:r w:rsidRPr="00434B8B">
              <w:rPr>
                <w:rFonts w:ascii="Arial" w:hAnsi="Arial" w:cs="Arial"/>
                <w:lang w:eastAsia="hr-HR"/>
              </w:rPr>
              <w:t>og društva: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B89" w:rsidRPr="00434B8B" w:rsidRDefault="00102B89" w:rsidP="00102B89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rPr>
          <w:trHeight w:val="28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rPr>
          <w:trHeight w:val="349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rPr>
          <w:trHeight w:val="284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</w:t>
            </w:r>
            <w:bookmarkStart w:id="0" w:name="_GoBack"/>
            <w:bookmarkEnd w:id="0"/>
            <w:r w:rsidRPr="00434B8B">
              <w:rPr>
                <w:rFonts w:ascii="Arial" w:hAnsi="Arial" w:cs="Arial"/>
                <w:lang w:eastAsia="hr-HR"/>
              </w:rPr>
              <w:t>mail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rPr>
          <w:trHeight w:val="505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rPr>
          <w:trHeight w:val="213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102B89">
        <w:trPr>
          <w:trHeight w:val="508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Klijent je obveznik PDV-a</w:t>
            </w:r>
          </w:p>
        </w:tc>
        <w:tc>
          <w:tcPr>
            <w:tcW w:w="356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102B8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DA</w:t>
            </w:r>
          </w:p>
          <w:p w:rsidR="00102B89" w:rsidRPr="00434B8B" w:rsidRDefault="00102B89" w:rsidP="00102B89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34B8B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102B89" w:rsidRPr="00434B8B" w:rsidTr="00102B89">
        <w:trPr>
          <w:trHeight w:val="516"/>
        </w:trPr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Površina zasijanog poljoprivrednog zemljišta upisanog u RPG (ha) </w:t>
            </w:r>
          </w:p>
        </w:tc>
        <w:tc>
          <w:tcPr>
            <w:tcW w:w="57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102B89" w:rsidRPr="00434B8B" w:rsidTr="00D75FC3">
        <w:trPr>
          <w:cantSplit/>
          <w:trHeight w:val="597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02B89" w:rsidRPr="00434B8B" w:rsidRDefault="00102B89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02B89" w:rsidRPr="00434B8B" w:rsidRDefault="00102B89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Broj  i datum izdavanja fakture po kojoj je </w:t>
            </w:r>
            <w:proofErr w:type="spellStart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izvšena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isporuka repelenta</w:t>
            </w: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02B89" w:rsidRPr="00434B8B" w:rsidRDefault="00102B89" w:rsidP="00D75F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102B89" w:rsidRPr="00434B8B" w:rsidRDefault="00102B89" w:rsidP="00D75F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(u KM bez PDV-a)</w:t>
            </w: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02B89" w:rsidRPr="00434B8B" w:rsidRDefault="00102B89" w:rsidP="00D75FC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102B89" w:rsidRPr="00434B8B" w:rsidRDefault="00102B89" w:rsidP="00D75F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(u KM sa PDV-om)</w:t>
            </w:r>
          </w:p>
        </w:tc>
      </w:tr>
      <w:tr w:rsidR="00102B89" w:rsidRPr="00434B8B" w:rsidTr="00D75FC3">
        <w:trPr>
          <w:trHeight w:val="503"/>
        </w:trPr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2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rPr>
          <w:trHeight w:val="241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697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31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02B89" w:rsidRPr="00434B8B" w:rsidTr="00102B89">
        <w:trPr>
          <w:trHeight w:val="83"/>
        </w:trPr>
        <w:tc>
          <w:tcPr>
            <w:tcW w:w="1035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Pr="00434B8B" w:rsidRDefault="00102B89" w:rsidP="00D75FC3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dostavljamo sljedeću dokumentaciju/zaokružiti:</w:t>
            </w:r>
          </w:p>
        </w:tc>
      </w:tr>
      <w:tr w:rsidR="00102B89" w:rsidRPr="00434B8B" w:rsidTr="00D75FC3">
        <w:trPr>
          <w:trHeight w:val="332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Fakturu koja se odnosi na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nabavk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 repelenta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uplati po fakturi </w:t>
            </w:r>
          </w:p>
        </w:tc>
      </w:tr>
      <w:tr w:rsidR="00102B89" w:rsidRPr="00434B8B" w:rsidTr="00D75FC3">
        <w:trPr>
          <w:trHeight w:val="144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Potvrdu o izvršenoj zadružnoj reviziji koju izdaje Zadružni savez Federacije Bosne i Hercegovine (ne stariju od dvije godine), a za novoformirane zadruge dokaz o upisu u sudski registar (samo ako je podnositelj zahtjeva zadruga)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obavez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ama za prethodnu godinu ili sporazum o reprogramiranju duga kod Porezne uprave Federacije BiH </w:t>
            </w:r>
          </w:p>
        </w:tc>
      </w:tr>
      <w:tr w:rsidR="00102B89" w:rsidRPr="00434B8B" w:rsidTr="00D75FC3">
        <w:trPr>
          <w:trHeight w:val="1444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Izjavu klijenta d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 je upotrijebio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nabavljeni repelent 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tačnim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podacima o vremenu upotrebe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hemij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skog repelenta i parce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lama na kojim je isti upotrijebljen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obavez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obveznici PDV-a)</w:t>
            </w:r>
          </w:p>
        </w:tc>
      </w:tr>
      <w:tr w:rsidR="00102B89" w:rsidRPr="00434B8B" w:rsidTr="00D75FC3">
        <w:trPr>
          <w:trHeight w:val="416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4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9" w:rsidRPr="00434B8B" w:rsidRDefault="00102B89" w:rsidP="00D75FC3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102B89" w:rsidRPr="00434B8B" w:rsidTr="00D75FC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242" w:type="dxa"/>
        </w:trPr>
        <w:tc>
          <w:tcPr>
            <w:tcW w:w="45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11"/>
            <w:shd w:val="clear" w:color="auto" w:fill="auto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</w:p>
        </w:tc>
      </w:tr>
      <w:tr w:rsidR="00102B89" w:rsidRPr="00434B8B" w:rsidTr="00D75FC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242" w:type="dxa"/>
        </w:trPr>
        <w:tc>
          <w:tcPr>
            <w:tcW w:w="45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02B89" w:rsidRPr="00434B8B" w:rsidRDefault="00102B89" w:rsidP="00D75FC3">
            <w:pPr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11"/>
            <w:shd w:val="clear" w:color="auto" w:fill="auto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102B89" w:rsidRPr="00434B8B" w:rsidRDefault="00102B89" w:rsidP="00D75FC3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102B89" w:rsidRDefault="00785642" w:rsidP="00102B89"/>
    <w:sectPr w:rsidR="00785642" w:rsidRPr="00102B89" w:rsidSect="001803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4F6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102B89"/>
    <w:rsid w:val="001333F1"/>
    <w:rsid w:val="001803F5"/>
    <w:rsid w:val="002B3A6D"/>
    <w:rsid w:val="003155F6"/>
    <w:rsid w:val="004D7995"/>
    <w:rsid w:val="006B5654"/>
    <w:rsid w:val="00785642"/>
    <w:rsid w:val="008855DA"/>
    <w:rsid w:val="00962393"/>
    <w:rsid w:val="00A4475F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5D3F"/>
  <w15:docId w15:val="{44CC2215-4496-45B5-8777-02B0505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96239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962393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2024-08-06T06:19:00Z</dcterms:created>
  <dcterms:modified xsi:type="dcterms:W3CDTF">2025-06-20T13:23:00Z</dcterms:modified>
</cp:coreProperties>
</file>