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666210" w:rsidRPr="006A2C1C" w:rsidTr="00FE6FC6">
        <w:trPr>
          <w:cantSplit/>
          <w:trHeight w:val="550"/>
        </w:trPr>
        <w:tc>
          <w:tcPr>
            <w:tcW w:w="8157" w:type="dxa"/>
            <w:vAlign w:val="center"/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666210" w:rsidRPr="006A2C1C" w:rsidRDefault="00666210" w:rsidP="00FE6FC6">
            <w:pPr>
              <w:rPr>
                <w:rFonts w:ascii="Arial" w:hAnsi="Arial" w:cs="Arial"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 xml:space="preserve">       </w:t>
            </w: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ЗСЗР</w:t>
            </w:r>
            <w:proofErr w:type="spellEnd"/>
          </w:p>
        </w:tc>
      </w:tr>
    </w:tbl>
    <w:p w:rsidR="00666210" w:rsidRPr="006A2C1C" w:rsidRDefault="00666210" w:rsidP="00666210">
      <w:pPr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666210" w:rsidRPr="006A2C1C" w:rsidRDefault="00666210" w:rsidP="00666210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666210" w:rsidRPr="006A2C1C" w:rsidRDefault="00666210" w:rsidP="00666210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за суфинансирање припреме и објаве научних радова студената и </w:t>
      </w:r>
      <w:proofErr w:type="spellStart"/>
      <w:r w:rsidRPr="006A2C1C">
        <w:rPr>
          <w:rFonts w:ascii="Arial" w:hAnsi="Arial" w:cs="Arial"/>
          <w:b/>
          <w:lang w:val="sr-Cyrl-BA" w:eastAsia="hr-HR"/>
        </w:rPr>
        <w:t>дипломаната</w:t>
      </w:r>
      <w:proofErr w:type="spellEnd"/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49"/>
        <w:gridCol w:w="193"/>
        <w:gridCol w:w="148"/>
        <w:gridCol w:w="295"/>
        <w:gridCol w:w="345"/>
        <w:gridCol w:w="98"/>
        <w:gridCol w:w="44"/>
        <w:gridCol w:w="398"/>
        <w:gridCol w:w="99"/>
        <w:gridCol w:w="313"/>
        <w:gridCol w:w="31"/>
        <w:gridCol w:w="296"/>
        <w:gridCol w:w="147"/>
        <w:gridCol w:w="442"/>
        <w:gridCol w:w="50"/>
        <w:gridCol w:w="393"/>
        <w:gridCol w:w="246"/>
        <w:gridCol w:w="197"/>
        <w:gridCol w:w="201"/>
        <w:gridCol w:w="247"/>
      </w:tblGrid>
      <w:tr w:rsidR="00666210" w:rsidRPr="006A2C1C" w:rsidTr="00FE6FC6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научно-образовне институције /удружења/фондације: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мобитела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Клијент је обвезник ПДВ-а</w:t>
            </w:r>
          </w:p>
        </w:tc>
        <w:tc>
          <w:tcPr>
            <w:tcW w:w="3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666210" w:rsidRPr="006A2C1C" w:rsidRDefault="00666210" w:rsidP="00666210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FE6FC6">
            <w:pPr>
              <w:jc w:val="center"/>
              <w:rPr>
                <w:rFonts w:ascii="Arial" w:hAnsi="Arial" w:cs="Arial"/>
                <w:sz w:val="18"/>
                <w:szCs w:val="18"/>
                <w:lang w:val="sr-Cyrl-BA" w:eastAsia="hr-HR"/>
              </w:rPr>
            </w:pPr>
            <w:r w:rsidRPr="006A2C1C">
              <w:rPr>
                <w:rFonts w:ascii="Arial" w:hAnsi="Arial" w:cs="Arial"/>
                <w:sz w:val="18"/>
                <w:szCs w:val="18"/>
                <w:lang w:val="sr-Cyrl-BA" w:eastAsia="hr-HR"/>
              </w:rPr>
              <w:t>(заокружити слово или подвући одговор)</w:t>
            </w:r>
          </w:p>
        </w:tc>
      </w:tr>
      <w:tr w:rsidR="00666210" w:rsidRPr="006A2C1C" w:rsidTr="00FE6FC6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Назив подручја:</w:t>
            </w:r>
          </w:p>
        </w:tc>
        <w:tc>
          <w:tcPr>
            <w:tcW w:w="5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пољопривреда</w:t>
            </w:r>
          </w:p>
          <w:p w:rsidR="00666210" w:rsidRPr="006A2C1C" w:rsidRDefault="00666210" w:rsidP="006662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прехрамбена технологија</w:t>
            </w:r>
          </w:p>
          <w:p w:rsidR="00666210" w:rsidRPr="006A2C1C" w:rsidRDefault="00666210" w:rsidP="006662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ветеринарство</w:t>
            </w:r>
          </w:p>
          <w:p w:rsidR="00666210" w:rsidRPr="006A2C1C" w:rsidRDefault="00666210" w:rsidP="0066621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шумарство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FE6FC6">
            <w:pPr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одговор)</w:t>
            </w:r>
          </w:p>
        </w:tc>
      </w:tr>
      <w:tr w:rsidR="00666210" w:rsidRPr="006A2C1C" w:rsidTr="00FE6FC6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Р.бр</w:t>
            </w:r>
            <w:proofErr w:type="spellEnd"/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6210" w:rsidRPr="00CD79CE" w:rsidRDefault="00666210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и датум издавања фактуре за трошкове израде и објаве научног рада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66210" w:rsidRPr="006A2C1C" w:rsidRDefault="00666210" w:rsidP="00FE6F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Износ (у КМ)</w:t>
            </w:r>
          </w:p>
        </w:tc>
      </w:tr>
      <w:tr w:rsidR="00666210" w:rsidRPr="006A2C1C" w:rsidTr="00FE6FC6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7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rPr>
          <w:trHeight w:val="273"/>
        </w:trPr>
        <w:tc>
          <w:tcPr>
            <w:tcW w:w="7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666210" w:rsidRPr="006A2C1C" w:rsidTr="00FE6FC6">
        <w:trPr>
          <w:trHeight w:val="252"/>
        </w:trPr>
        <w:tc>
          <w:tcPr>
            <w:tcW w:w="103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666210" w:rsidRPr="006A2C1C" w:rsidTr="00666210">
        <w:trPr>
          <w:trHeight w:val="621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0" w:rsidRPr="006A2C1C" w:rsidRDefault="00666210" w:rsidP="00666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Фактуру за прихватљиве трошкове израде и објаве научног рада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2.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по испостављеној фактури</w:t>
            </w:r>
          </w:p>
        </w:tc>
      </w:tr>
      <w:tr w:rsidR="00666210" w:rsidRPr="006A2C1C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10" w:rsidRPr="006A2C1C" w:rsidRDefault="00666210" w:rsidP="006662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објави рада у научном часопису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4.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</w:tr>
      <w:tr w:rsidR="00666210" w:rsidRPr="006A2C1C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 обвезници ПДВ-а)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6.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0" w:rsidRPr="006A2C1C" w:rsidRDefault="00666210" w:rsidP="00666210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</w:tr>
      <w:tr w:rsidR="00666210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  <w:p w:rsidR="00666210" w:rsidRPr="006A2C1C" w:rsidRDefault="00666210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666210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66210" w:rsidRPr="006A2C1C" w:rsidRDefault="00666210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666210" w:rsidRPr="006A2C1C" w:rsidRDefault="00666210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A6141C" w:rsidRDefault="00785642" w:rsidP="00A6141C"/>
    <w:sectPr w:rsidR="00785642" w:rsidRPr="00A6141C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63A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0FA"/>
    <w:multiLevelType w:val="hybridMultilevel"/>
    <w:tmpl w:val="E0443F3C"/>
    <w:lvl w:ilvl="0" w:tplc="94F2A4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66210"/>
    <w:rsid w:val="006B5654"/>
    <w:rsid w:val="00785642"/>
    <w:rsid w:val="008855DA"/>
    <w:rsid w:val="00A6141C"/>
    <w:rsid w:val="00C91C0B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66621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666210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2020-04-11T11:04:00Z</dcterms:created>
  <dcterms:modified xsi:type="dcterms:W3CDTF">2025-06-24T11:07:00Z</dcterms:modified>
</cp:coreProperties>
</file>